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E0631" w14:textId="0DB7EF68"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F072C2">
        <w:rPr>
          <w:rStyle w:val="apple-converted-space"/>
          <w:rFonts w:ascii="Arial" w:hAnsi="Arial"/>
          <w:color w:val="auto"/>
          <w:sz w:val="20"/>
          <w:szCs w:val="20"/>
          <w:lang w:eastAsia="es-ES"/>
        </w:rPr>
        <w:t xml:space="preserve"> </w:t>
      </w:r>
      <w:r w:rsidR="00C671B3">
        <w:rPr>
          <w:rStyle w:val="apple-converted-space"/>
          <w:rFonts w:ascii="Arial" w:hAnsi="Arial"/>
          <w:color w:val="auto"/>
          <w:sz w:val="20"/>
          <w:szCs w:val="20"/>
          <w:lang w:eastAsia="es-ES"/>
        </w:rPr>
        <w:t xml:space="preserve"> 163</w:t>
      </w:r>
    </w:p>
    <w:p w14:paraId="3BE03322" w14:textId="05A4A09A" w:rsidR="0094798B" w:rsidRPr="004173E2" w:rsidRDefault="00546C5C"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Karen Sánchez</w:t>
      </w:r>
    </w:p>
    <w:p w14:paraId="23167512" w14:textId="46E661BD" w:rsidR="0094798B" w:rsidRPr="004173E2" w:rsidRDefault="00925088"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Martes 2</w:t>
      </w:r>
      <w:r w:rsidR="00776C54">
        <w:rPr>
          <w:rStyle w:val="apple-converted-space"/>
          <w:rFonts w:ascii="Arial" w:hAnsi="Arial"/>
          <w:color w:val="auto"/>
          <w:sz w:val="20"/>
          <w:szCs w:val="20"/>
          <w:lang w:eastAsia="es-ES"/>
        </w:rPr>
        <w:t xml:space="preserve"> de mayo</w:t>
      </w:r>
      <w:r w:rsidR="00546C5C">
        <w:rPr>
          <w:rStyle w:val="apple-converted-space"/>
          <w:rFonts w:ascii="Arial" w:hAnsi="Arial"/>
          <w:color w:val="auto"/>
          <w:sz w:val="20"/>
          <w:szCs w:val="20"/>
          <w:lang w:eastAsia="es-ES"/>
        </w:rPr>
        <w:t xml:space="preserve"> de 2023</w:t>
      </w:r>
    </w:p>
    <w:p w14:paraId="2F960596" w14:textId="7AD9F277" w:rsidR="0094798B" w:rsidRPr="004173E2" w:rsidRDefault="00F24964"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Monterrey</w:t>
      </w:r>
      <w:r w:rsidR="0094798B" w:rsidRPr="004173E2">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Nuevo León</w:t>
      </w:r>
    </w:p>
    <w:p w14:paraId="5116B583" w14:textId="77777777" w:rsidR="00C671B3" w:rsidRPr="00C671B3" w:rsidRDefault="0094798B" w:rsidP="00C671B3">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C671B3">
        <w:rPr>
          <w:rStyle w:val="apple-converted-space"/>
          <w:rFonts w:ascii="Arial" w:hAnsi="Arial"/>
          <w:color w:val="auto"/>
          <w:sz w:val="20"/>
          <w:szCs w:val="20"/>
          <w:lang w:eastAsia="es-ES"/>
        </w:rPr>
        <w:t xml:space="preserve"> </w:t>
      </w:r>
      <w:r w:rsidR="00C671B3" w:rsidRPr="00C671B3">
        <w:rPr>
          <w:rStyle w:val="apple-converted-space"/>
          <w:rFonts w:ascii="Arial" w:hAnsi="Arial"/>
          <w:color w:val="auto"/>
          <w:sz w:val="20"/>
          <w:szCs w:val="20"/>
          <w:lang w:eastAsia="es-ES"/>
        </w:rPr>
        <w:t>Cortesía</w:t>
      </w:r>
    </w:p>
    <w:p w14:paraId="2961215D" w14:textId="646817E9" w:rsidR="00F072C2" w:rsidRPr="00F072C2" w:rsidRDefault="00D520E4" w:rsidP="00F072C2">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 xml:space="preserve"> </w:t>
      </w:r>
    </w:p>
    <w:p w14:paraId="0E49A669" w14:textId="77777777" w:rsidR="0094798B" w:rsidRPr="00472A3F" w:rsidRDefault="0094798B" w:rsidP="0094798B">
      <w:pPr>
        <w:pStyle w:val="Sinespaciado"/>
        <w:jc w:val="right"/>
        <w:rPr>
          <w:rFonts w:ascii="Arial" w:hAnsi="Arial"/>
          <w:color w:val="auto"/>
          <w:sz w:val="20"/>
          <w:szCs w:val="20"/>
          <w:lang w:eastAsia="es-ES"/>
        </w:rPr>
      </w:pPr>
    </w:p>
    <w:p w14:paraId="3A81B168" w14:textId="77777777" w:rsidR="0094798B" w:rsidRDefault="0094798B" w:rsidP="0094798B">
      <w:pPr>
        <w:pStyle w:val="Cuerpo"/>
        <w:spacing w:line="360" w:lineRule="auto"/>
        <w:jc w:val="center"/>
        <w:rPr>
          <w:rFonts w:ascii="Arial" w:hAnsi="Arial" w:cs="Arial"/>
          <w:b/>
        </w:rPr>
      </w:pPr>
    </w:p>
    <w:p w14:paraId="6897F6BD" w14:textId="07A14019" w:rsidR="002E79B9" w:rsidRPr="002E79B9" w:rsidRDefault="002E79B9" w:rsidP="002E79B9">
      <w:pPr>
        <w:pStyle w:val="Cuerpo"/>
        <w:spacing w:line="360" w:lineRule="auto"/>
        <w:jc w:val="center"/>
        <w:rPr>
          <w:rFonts w:ascii="Arial" w:hAnsi="Arial" w:cs="Arial"/>
          <w:b/>
        </w:rPr>
      </w:pPr>
      <w:r w:rsidRPr="002E79B9">
        <w:rPr>
          <w:rFonts w:ascii="Arial" w:hAnsi="Arial" w:cs="Arial"/>
          <w:b/>
        </w:rPr>
        <w:t>Implementa la UdeG y la UANL el conversatorio</w:t>
      </w:r>
      <w:r w:rsidR="00925088">
        <w:rPr>
          <w:rFonts w:ascii="Arial" w:hAnsi="Arial" w:cs="Arial"/>
          <w:b/>
        </w:rPr>
        <w:t xml:space="preserve">: </w:t>
      </w:r>
      <w:r w:rsidRPr="002E79B9">
        <w:rPr>
          <w:rFonts w:ascii="Arial" w:hAnsi="Arial" w:cs="Arial"/>
          <w:b/>
        </w:rPr>
        <w:t>Mejores Prácticas</w:t>
      </w:r>
    </w:p>
    <w:p w14:paraId="715C81BC" w14:textId="77777777" w:rsidR="002E79B9" w:rsidRDefault="002E79B9" w:rsidP="002E79B9">
      <w:pPr>
        <w:pStyle w:val="Cuerpo"/>
        <w:spacing w:line="360" w:lineRule="auto"/>
        <w:jc w:val="center"/>
        <w:rPr>
          <w:rFonts w:ascii="Arial" w:hAnsi="Arial" w:cs="Arial"/>
          <w:b/>
        </w:rPr>
      </w:pPr>
      <w:r w:rsidRPr="002E79B9">
        <w:rPr>
          <w:rFonts w:ascii="Arial" w:hAnsi="Arial" w:cs="Arial"/>
          <w:b/>
        </w:rPr>
        <w:t>de Educación Media Superior de la ANUIES</w:t>
      </w:r>
    </w:p>
    <w:p w14:paraId="3207610C" w14:textId="5D0E8A59" w:rsidR="00856076" w:rsidRDefault="002E79B9" w:rsidP="002E79B9">
      <w:pPr>
        <w:pStyle w:val="Cuerpo"/>
        <w:spacing w:line="360" w:lineRule="auto"/>
        <w:jc w:val="center"/>
        <w:rPr>
          <w:rFonts w:ascii="Arial" w:hAnsi="Arial" w:cs="Arial"/>
          <w:bCs/>
        </w:rPr>
      </w:pPr>
      <w:r w:rsidRPr="002E79B9">
        <w:rPr>
          <w:rFonts w:ascii="Arial" w:hAnsi="Arial" w:cs="Arial"/>
          <w:bCs/>
        </w:rPr>
        <w:t>Aspiran a generar un espacio de reflexión e intercambio de experiencias que abone a la mejora colectiva de las universidades de la Red Nacional</w:t>
      </w:r>
    </w:p>
    <w:p w14:paraId="4E605832" w14:textId="77777777" w:rsidR="002E79B9" w:rsidRPr="0013305D" w:rsidRDefault="002E79B9" w:rsidP="00856076">
      <w:pPr>
        <w:pStyle w:val="Cuerpo"/>
        <w:spacing w:line="360" w:lineRule="auto"/>
        <w:jc w:val="both"/>
        <w:rPr>
          <w:rFonts w:ascii="Arial" w:hAnsi="Arial" w:cs="Arial"/>
          <w:bCs/>
        </w:rPr>
      </w:pPr>
    </w:p>
    <w:p w14:paraId="2CA64C50" w14:textId="7F2CF22E" w:rsidR="00925088" w:rsidRDefault="00925088" w:rsidP="00546C5C">
      <w:pPr>
        <w:pStyle w:val="Cuerpo"/>
        <w:spacing w:line="360" w:lineRule="auto"/>
        <w:jc w:val="both"/>
        <w:rPr>
          <w:rFonts w:ascii="Arial" w:hAnsi="Arial" w:cs="Arial"/>
          <w:bCs/>
        </w:rPr>
      </w:pPr>
      <w:r>
        <w:rPr>
          <w:rFonts w:ascii="Arial" w:hAnsi="Arial" w:cs="Arial"/>
          <w:bCs/>
        </w:rPr>
        <w:t xml:space="preserve">La Asociación Nacional de Universidades e Instituciones de Educación Superior (ANUIES), a través de la Red Nacional de Educación Media Superior (RNEMS) que es presidida actualmente por el maestro César Barba Delgadillo, propuso implementar un conversatorio entre las casas de estudio que la integran, donde se aborden las prácticas, experiencias y fortalezas del bachillerato, con el fin de que exista una compartición de saberes que impulsen la calidad educativa del nivel en el país. </w:t>
      </w:r>
    </w:p>
    <w:p w14:paraId="28B5BB7A" w14:textId="77777777" w:rsidR="00925088" w:rsidRDefault="00925088" w:rsidP="00546C5C">
      <w:pPr>
        <w:pStyle w:val="Cuerpo"/>
        <w:spacing w:line="360" w:lineRule="auto"/>
        <w:jc w:val="both"/>
        <w:rPr>
          <w:rFonts w:ascii="Arial" w:hAnsi="Arial" w:cs="Arial"/>
          <w:bCs/>
        </w:rPr>
      </w:pPr>
    </w:p>
    <w:p w14:paraId="2F31BD61" w14:textId="7D580B9D" w:rsidR="00546C5C" w:rsidRPr="00546C5C" w:rsidRDefault="00925088" w:rsidP="00546C5C">
      <w:pPr>
        <w:pStyle w:val="Cuerpo"/>
        <w:spacing w:line="360" w:lineRule="auto"/>
        <w:jc w:val="both"/>
        <w:rPr>
          <w:rFonts w:ascii="Arial" w:hAnsi="Arial" w:cs="Arial"/>
          <w:bCs/>
        </w:rPr>
      </w:pPr>
      <w:r>
        <w:rPr>
          <w:rFonts w:ascii="Arial" w:hAnsi="Arial" w:cs="Arial"/>
          <w:bCs/>
        </w:rPr>
        <w:t>Así fue como surgió el primer conversatorio Mejores Prácticas de Educación Media Superior de la ANUIES, que se desarrolló el pasado</w:t>
      </w:r>
      <w:r w:rsidR="00332635">
        <w:rPr>
          <w:rFonts w:ascii="Arial" w:hAnsi="Arial" w:cs="Arial"/>
          <w:bCs/>
        </w:rPr>
        <w:t xml:space="preserve"> 27 y 28 de abril</w:t>
      </w:r>
      <w:r>
        <w:rPr>
          <w:rFonts w:ascii="Arial" w:hAnsi="Arial" w:cs="Arial"/>
          <w:bCs/>
        </w:rPr>
        <w:t xml:space="preserve"> en la ciudad de Monterrey, dentro de instalaciones de la</w:t>
      </w:r>
      <w:r w:rsidR="00546C5C" w:rsidRPr="00546C5C">
        <w:rPr>
          <w:rFonts w:ascii="Arial" w:hAnsi="Arial" w:cs="Arial"/>
          <w:bCs/>
        </w:rPr>
        <w:t xml:space="preserve"> Universidad Autónoma de Nuevo León (UANL</w:t>
      </w:r>
      <w:r w:rsidR="00332635">
        <w:rPr>
          <w:rFonts w:ascii="Arial" w:hAnsi="Arial" w:cs="Arial"/>
          <w:bCs/>
        </w:rPr>
        <w:t>)</w:t>
      </w:r>
      <w:r>
        <w:rPr>
          <w:rFonts w:ascii="Arial" w:hAnsi="Arial" w:cs="Arial"/>
          <w:bCs/>
        </w:rPr>
        <w:t>, con el pretexto de que esta institución está cumpliendo 90 años de existencia</w:t>
      </w:r>
      <w:r w:rsidR="00332635">
        <w:rPr>
          <w:rFonts w:ascii="Arial" w:hAnsi="Arial" w:cs="Arial"/>
          <w:bCs/>
        </w:rPr>
        <w:t>.</w:t>
      </w:r>
    </w:p>
    <w:p w14:paraId="223AFFF1" w14:textId="77777777" w:rsidR="00546C5C" w:rsidRPr="00546C5C" w:rsidRDefault="00546C5C" w:rsidP="00546C5C">
      <w:pPr>
        <w:pStyle w:val="Cuerpo"/>
        <w:spacing w:line="360" w:lineRule="auto"/>
        <w:jc w:val="both"/>
        <w:rPr>
          <w:rFonts w:ascii="Arial" w:hAnsi="Arial" w:cs="Arial"/>
          <w:bCs/>
        </w:rPr>
      </w:pPr>
    </w:p>
    <w:p w14:paraId="4C7981E3" w14:textId="5807BD58" w:rsidR="00546C5C" w:rsidRDefault="00925088" w:rsidP="00546C5C">
      <w:pPr>
        <w:pStyle w:val="Cuerpo"/>
        <w:spacing w:line="360" w:lineRule="auto"/>
        <w:jc w:val="both"/>
        <w:rPr>
          <w:rFonts w:ascii="Arial" w:hAnsi="Arial" w:cs="Arial"/>
          <w:bCs/>
        </w:rPr>
      </w:pPr>
      <w:r>
        <w:rPr>
          <w:rFonts w:ascii="Arial" w:hAnsi="Arial" w:cs="Arial"/>
          <w:bCs/>
        </w:rPr>
        <w:t>La iniciativa de esta dinámica colectiva floreció en</w:t>
      </w:r>
      <w:r w:rsidR="00546C5C" w:rsidRPr="00546C5C">
        <w:rPr>
          <w:rFonts w:ascii="Arial" w:hAnsi="Arial" w:cs="Arial"/>
          <w:bCs/>
        </w:rPr>
        <w:t xml:space="preserve"> una mesa de trabajo realizada por la </w:t>
      </w:r>
      <w:r>
        <w:rPr>
          <w:rFonts w:ascii="Arial" w:hAnsi="Arial" w:cs="Arial"/>
          <w:bCs/>
        </w:rPr>
        <w:t>RNEMS</w:t>
      </w:r>
      <w:r w:rsidR="00546C5C" w:rsidRPr="00546C5C">
        <w:rPr>
          <w:rFonts w:ascii="Arial" w:hAnsi="Arial" w:cs="Arial"/>
          <w:bCs/>
        </w:rPr>
        <w:t xml:space="preserve">, </w:t>
      </w:r>
      <w:r w:rsidR="00733CD4" w:rsidRPr="00546C5C">
        <w:rPr>
          <w:rFonts w:ascii="Arial" w:hAnsi="Arial" w:cs="Arial"/>
          <w:bCs/>
        </w:rPr>
        <w:t xml:space="preserve">durante el </w:t>
      </w:r>
      <w:r>
        <w:rPr>
          <w:rFonts w:ascii="Arial" w:hAnsi="Arial" w:cs="Arial"/>
          <w:bCs/>
        </w:rPr>
        <w:t xml:space="preserve">pasado </w:t>
      </w:r>
      <w:r w:rsidR="00733CD4" w:rsidRPr="00546C5C">
        <w:rPr>
          <w:rFonts w:ascii="Arial" w:hAnsi="Arial" w:cs="Arial"/>
          <w:bCs/>
        </w:rPr>
        <w:t>mes de octubre</w:t>
      </w:r>
      <w:r w:rsidR="00733CD4">
        <w:rPr>
          <w:rFonts w:ascii="Arial" w:hAnsi="Arial" w:cs="Arial"/>
          <w:bCs/>
        </w:rPr>
        <w:t>, coordinada</w:t>
      </w:r>
      <w:r w:rsidR="00546C5C" w:rsidRPr="00546C5C">
        <w:rPr>
          <w:rFonts w:ascii="Arial" w:hAnsi="Arial" w:cs="Arial"/>
          <w:bCs/>
        </w:rPr>
        <w:t xml:space="preserve"> por el </w:t>
      </w:r>
      <w:r>
        <w:rPr>
          <w:rFonts w:ascii="Arial" w:hAnsi="Arial" w:cs="Arial"/>
          <w:bCs/>
        </w:rPr>
        <w:t>m</w:t>
      </w:r>
      <w:r w:rsidR="00546C5C" w:rsidRPr="00546C5C">
        <w:rPr>
          <w:rFonts w:ascii="Arial" w:hAnsi="Arial" w:cs="Arial"/>
          <w:bCs/>
        </w:rPr>
        <w:t>aestro César Antonio Barba Delgadillo, director general del S</w:t>
      </w:r>
      <w:r w:rsidR="00332635">
        <w:rPr>
          <w:rFonts w:ascii="Arial" w:hAnsi="Arial" w:cs="Arial"/>
          <w:bCs/>
        </w:rPr>
        <w:t>istema de Educación Media Superior (S</w:t>
      </w:r>
      <w:r w:rsidR="00546C5C" w:rsidRPr="00546C5C">
        <w:rPr>
          <w:rFonts w:ascii="Arial" w:hAnsi="Arial" w:cs="Arial"/>
          <w:bCs/>
        </w:rPr>
        <w:t>EMS</w:t>
      </w:r>
      <w:r w:rsidR="00332635">
        <w:rPr>
          <w:rFonts w:ascii="Arial" w:hAnsi="Arial" w:cs="Arial"/>
          <w:bCs/>
        </w:rPr>
        <w:t>)</w:t>
      </w:r>
      <w:r w:rsidR="00F24964">
        <w:rPr>
          <w:rFonts w:ascii="Arial" w:hAnsi="Arial" w:cs="Arial"/>
          <w:bCs/>
        </w:rPr>
        <w:t xml:space="preserve"> de la Universidad de Guadalajara (</w:t>
      </w:r>
      <w:proofErr w:type="spellStart"/>
      <w:r w:rsidR="00F24964">
        <w:rPr>
          <w:rFonts w:ascii="Arial" w:hAnsi="Arial" w:cs="Arial"/>
          <w:bCs/>
        </w:rPr>
        <w:t>UdeG</w:t>
      </w:r>
      <w:proofErr w:type="spellEnd"/>
      <w:r w:rsidR="00F24964">
        <w:rPr>
          <w:rFonts w:ascii="Arial" w:hAnsi="Arial" w:cs="Arial"/>
          <w:bCs/>
        </w:rPr>
        <w:t>)</w:t>
      </w:r>
      <w:r w:rsidR="00546C5C" w:rsidRPr="00546C5C">
        <w:rPr>
          <w:rFonts w:ascii="Arial" w:hAnsi="Arial" w:cs="Arial"/>
          <w:bCs/>
        </w:rPr>
        <w:t xml:space="preserve">. </w:t>
      </w:r>
      <w:r>
        <w:rPr>
          <w:rFonts w:ascii="Arial" w:hAnsi="Arial" w:cs="Arial"/>
          <w:bCs/>
        </w:rPr>
        <w:t xml:space="preserve">El interés es </w:t>
      </w:r>
      <w:r w:rsidR="00546C5C" w:rsidRPr="00546C5C">
        <w:rPr>
          <w:rFonts w:ascii="Arial" w:hAnsi="Arial" w:cs="Arial"/>
          <w:bCs/>
        </w:rPr>
        <w:t>promover el diálogo sobre los diversos procesos académicos propios del nivel medio superior y replicar los procesos que han sido exitosos.</w:t>
      </w:r>
    </w:p>
    <w:p w14:paraId="44031FE8" w14:textId="0FBEE0B1" w:rsidR="00332635" w:rsidRDefault="00332635" w:rsidP="00546C5C">
      <w:pPr>
        <w:pStyle w:val="Cuerpo"/>
        <w:spacing w:line="360" w:lineRule="auto"/>
        <w:jc w:val="both"/>
        <w:rPr>
          <w:rFonts w:ascii="Arial" w:hAnsi="Arial" w:cs="Arial"/>
          <w:bCs/>
        </w:rPr>
      </w:pPr>
    </w:p>
    <w:p w14:paraId="6ABE83BF" w14:textId="79C402A1" w:rsidR="00A00ABF" w:rsidRDefault="00925088" w:rsidP="00A00ABF">
      <w:pPr>
        <w:pStyle w:val="Cuerpo"/>
        <w:spacing w:line="360" w:lineRule="auto"/>
        <w:jc w:val="both"/>
        <w:rPr>
          <w:rFonts w:ascii="Arial" w:hAnsi="Arial" w:cs="Arial"/>
          <w:bCs/>
        </w:rPr>
      </w:pPr>
      <w:r>
        <w:rPr>
          <w:rFonts w:ascii="Arial" w:hAnsi="Arial" w:cs="Arial"/>
          <w:bCs/>
        </w:rPr>
        <w:lastRenderedPageBreak/>
        <w:t xml:space="preserve">En la </w:t>
      </w:r>
      <w:r w:rsidR="00F24964">
        <w:rPr>
          <w:rFonts w:ascii="Arial" w:hAnsi="Arial" w:cs="Arial"/>
          <w:bCs/>
        </w:rPr>
        <w:t>inauguración del evento</w:t>
      </w:r>
      <w:r>
        <w:rPr>
          <w:rFonts w:ascii="Arial" w:hAnsi="Arial" w:cs="Arial"/>
          <w:bCs/>
        </w:rPr>
        <w:t xml:space="preserve">, Barba Delgadillo subrayó lo emprendido por las y los académicos de todas las instituciones de la Red, y recordó los esfuerzos </w:t>
      </w:r>
      <w:r w:rsidR="00F24964">
        <w:rPr>
          <w:rFonts w:ascii="Arial" w:hAnsi="Arial" w:cs="Arial"/>
          <w:bCs/>
        </w:rPr>
        <w:t>que surgieron</w:t>
      </w:r>
      <w:r>
        <w:rPr>
          <w:rFonts w:ascii="Arial" w:hAnsi="Arial" w:cs="Arial"/>
          <w:bCs/>
        </w:rPr>
        <w:t xml:space="preserve"> durante la pandemia. Acciones que dan solidez al trabajo docente que se </w:t>
      </w:r>
      <w:r w:rsidR="00F24964">
        <w:rPr>
          <w:rFonts w:ascii="Arial" w:hAnsi="Arial" w:cs="Arial"/>
          <w:bCs/>
        </w:rPr>
        <w:t>promueve</w:t>
      </w:r>
      <w:r>
        <w:rPr>
          <w:rFonts w:ascii="Arial" w:hAnsi="Arial" w:cs="Arial"/>
          <w:bCs/>
        </w:rPr>
        <w:t xml:space="preserve"> en el nivel bachillerato.</w:t>
      </w:r>
      <w:r w:rsidR="00A00ABF">
        <w:rPr>
          <w:rFonts w:ascii="Arial" w:hAnsi="Arial" w:cs="Arial"/>
          <w:bCs/>
        </w:rPr>
        <w:t xml:space="preserve"> Se plantea que este conversatorio se vuelva una práctica anual dentro de la Red de ANUIES.</w:t>
      </w:r>
    </w:p>
    <w:p w14:paraId="3BB5DFC6" w14:textId="5773B9AF" w:rsidR="00925088" w:rsidRDefault="00925088" w:rsidP="00546C5C">
      <w:pPr>
        <w:pStyle w:val="Cuerpo"/>
        <w:spacing w:line="360" w:lineRule="auto"/>
        <w:jc w:val="both"/>
        <w:rPr>
          <w:rFonts w:ascii="Arial" w:hAnsi="Arial" w:cs="Arial"/>
          <w:bCs/>
        </w:rPr>
      </w:pPr>
    </w:p>
    <w:p w14:paraId="6C80C74C" w14:textId="41501D37" w:rsidR="00925088" w:rsidRPr="00546C5C" w:rsidRDefault="00925088" w:rsidP="00925088">
      <w:pPr>
        <w:pStyle w:val="Cuerpo"/>
        <w:spacing w:line="360" w:lineRule="auto"/>
        <w:jc w:val="both"/>
        <w:rPr>
          <w:rFonts w:ascii="Arial" w:hAnsi="Arial" w:cs="Arial"/>
          <w:bCs/>
        </w:rPr>
      </w:pPr>
      <w:r>
        <w:rPr>
          <w:rFonts w:ascii="Arial" w:hAnsi="Arial" w:cs="Arial"/>
          <w:bCs/>
        </w:rPr>
        <w:t xml:space="preserve">Al respecto, la doctora María del Socorro Pérez Alcalá, secretaria académica del SEMS, y quien también estuvo presente en este evento, recalcó la importancia de trabajar bajo los principios de cooperación y colaboración, donde no solamente se debatan los problemas que tienen que ver con las instituciones, sino también aquellas acciones que se están realizando de manera adecuada y que se puedan compartir a todos para no “comenzar de cero”, </w:t>
      </w:r>
      <w:r w:rsidR="00A00ABF">
        <w:rPr>
          <w:rFonts w:ascii="Arial" w:hAnsi="Arial" w:cs="Arial"/>
          <w:bCs/>
        </w:rPr>
        <w:t xml:space="preserve">sino que se haga desde </w:t>
      </w:r>
      <w:r>
        <w:rPr>
          <w:rFonts w:ascii="Arial" w:hAnsi="Arial" w:cs="Arial"/>
          <w:bCs/>
        </w:rPr>
        <w:t>un referente institucional, así como</w:t>
      </w:r>
      <w:r w:rsidR="00F24964">
        <w:rPr>
          <w:rFonts w:ascii="Arial" w:hAnsi="Arial" w:cs="Arial"/>
          <w:bCs/>
        </w:rPr>
        <w:t xml:space="preserve"> desde el</w:t>
      </w:r>
      <w:r>
        <w:rPr>
          <w:rFonts w:ascii="Arial" w:hAnsi="Arial" w:cs="Arial"/>
          <w:bCs/>
        </w:rPr>
        <w:t xml:space="preserve"> </w:t>
      </w:r>
      <w:r w:rsidR="00F24964">
        <w:rPr>
          <w:rFonts w:ascii="Arial" w:hAnsi="Arial" w:cs="Arial"/>
          <w:bCs/>
        </w:rPr>
        <w:t>reconocimiento de</w:t>
      </w:r>
      <w:r>
        <w:rPr>
          <w:rFonts w:ascii="Arial" w:hAnsi="Arial" w:cs="Arial"/>
          <w:bCs/>
        </w:rPr>
        <w:t xml:space="preserve"> las bondades de</w:t>
      </w:r>
      <w:r w:rsidR="00F24964">
        <w:rPr>
          <w:rFonts w:ascii="Arial" w:hAnsi="Arial" w:cs="Arial"/>
          <w:bCs/>
        </w:rPr>
        <w:t>l</w:t>
      </w:r>
      <w:r>
        <w:rPr>
          <w:rFonts w:ascii="Arial" w:hAnsi="Arial" w:cs="Arial"/>
          <w:bCs/>
        </w:rPr>
        <w:t xml:space="preserve"> trabajo en red.</w:t>
      </w:r>
    </w:p>
    <w:p w14:paraId="0DA752C2" w14:textId="750DC7E1" w:rsidR="00925088" w:rsidRDefault="00925088" w:rsidP="00546C5C">
      <w:pPr>
        <w:pStyle w:val="Cuerpo"/>
        <w:spacing w:line="360" w:lineRule="auto"/>
        <w:jc w:val="both"/>
        <w:rPr>
          <w:rFonts w:ascii="Arial" w:hAnsi="Arial" w:cs="Arial"/>
          <w:bCs/>
        </w:rPr>
      </w:pPr>
    </w:p>
    <w:p w14:paraId="52917B38" w14:textId="5AE3BC3D" w:rsidR="00332635" w:rsidRDefault="00332635" w:rsidP="00546C5C">
      <w:pPr>
        <w:pStyle w:val="Cuerpo"/>
        <w:spacing w:line="360" w:lineRule="auto"/>
        <w:jc w:val="both"/>
        <w:rPr>
          <w:rFonts w:ascii="Arial" w:hAnsi="Arial" w:cs="Arial"/>
          <w:bCs/>
        </w:rPr>
      </w:pPr>
      <w:r>
        <w:rPr>
          <w:rFonts w:ascii="Arial" w:hAnsi="Arial" w:cs="Arial"/>
          <w:bCs/>
        </w:rPr>
        <w:t>“La intención es que cada escuela que forma parte de la Red Nacional dé a conocer lo que está realizando en sus planteles y les ha funcionado. Esto nos permite</w:t>
      </w:r>
      <w:r w:rsidR="00F24964">
        <w:rPr>
          <w:rFonts w:ascii="Arial" w:hAnsi="Arial" w:cs="Arial"/>
          <w:bCs/>
        </w:rPr>
        <w:t xml:space="preserve"> contar </w:t>
      </w:r>
      <w:r>
        <w:rPr>
          <w:rFonts w:ascii="Arial" w:hAnsi="Arial" w:cs="Arial"/>
          <w:bCs/>
        </w:rPr>
        <w:t>con resultados medibles</w:t>
      </w:r>
      <w:r w:rsidR="00F24964">
        <w:rPr>
          <w:rFonts w:ascii="Arial" w:hAnsi="Arial" w:cs="Arial"/>
          <w:bCs/>
        </w:rPr>
        <w:t xml:space="preserve"> para</w:t>
      </w:r>
      <w:r w:rsidR="00A00ABF">
        <w:rPr>
          <w:rFonts w:ascii="Arial" w:hAnsi="Arial" w:cs="Arial"/>
          <w:bCs/>
        </w:rPr>
        <w:t xml:space="preserve"> </w:t>
      </w:r>
      <w:r>
        <w:rPr>
          <w:rFonts w:ascii="Arial" w:hAnsi="Arial" w:cs="Arial"/>
          <w:bCs/>
        </w:rPr>
        <w:t xml:space="preserve">poder duplicar dichas estrategias en las demás instituciones, adaptándolas de acuerdo </w:t>
      </w:r>
      <w:r w:rsidR="00A00ABF">
        <w:rPr>
          <w:rFonts w:ascii="Arial" w:hAnsi="Arial" w:cs="Arial"/>
          <w:bCs/>
        </w:rPr>
        <w:t xml:space="preserve">con </w:t>
      </w:r>
      <w:r>
        <w:rPr>
          <w:rFonts w:ascii="Arial" w:hAnsi="Arial" w:cs="Arial"/>
          <w:bCs/>
        </w:rPr>
        <w:t>nuestros contextos y condiciones, si es que presentamos un problema similar”</w:t>
      </w:r>
      <w:r w:rsidR="00A00ABF">
        <w:rPr>
          <w:rFonts w:ascii="Arial" w:hAnsi="Arial" w:cs="Arial"/>
          <w:bCs/>
        </w:rPr>
        <w:t xml:space="preserve">. </w:t>
      </w:r>
    </w:p>
    <w:p w14:paraId="6C78CA4A" w14:textId="77777777" w:rsidR="00546C5C" w:rsidRPr="00546C5C" w:rsidRDefault="00546C5C" w:rsidP="00546C5C">
      <w:pPr>
        <w:pStyle w:val="Cuerpo"/>
        <w:spacing w:line="360" w:lineRule="auto"/>
        <w:jc w:val="both"/>
        <w:rPr>
          <w:rFonts w:ascii="Arial" w:hAnsi="Arial" w:cs="Arial"/>
          <w:bCs/>
        </w:rPr>
      </w:pPr>
    </w:p>
    <w:p w14:paraId="5E856DCD" w14:textId="77777777" w:rsidR="00A00ABF" w:rsidRDefault="00A00ABF" w:rsidP="00546C5C">
      <w:pPr>
        <w:pStyle w:val="Cuerpo"/>
        <w:spacing w:line="360" w:lineRule="auto"/>
        <w:jc w:val="both"/>
        <w:rPr>
          <w:rFonts w:ascii="Arial" w:hAnsi="Arial" w:cs="Arial"/>
          <w:bCs/>
        </w:rPr>
      </w:pPr>
      <w:r>
        <w:rPr>
          <w:rFonts w:ascii="Arial" w:hAnsi="Arial" w:cs="Arial"/>
          <w:bCs/>
        </w:rPr>
        <w:t>El conversatorio Mejores Prácticas de Educación Media Superior de la ANUIES incluyó las siguientes opciones de participación</w:t>
      </w:r>
      <w:r w:rsidR="00546C5C" w:rsidRPr="00546C5C">
        <w:rPr>
          <w:rFonts w:ascii="Arial" w:hAnsi="Arial" w:cs="Arial"/>
          <w:bCs/>
        </w:rPr>
        <w:t xml:space="preserve">: </w:t>
      </w:r>
      <w:r>
        <w:rPr>
          <w:rFonts w:ascii="Arial" w:hAnsi="Arial" w:cs="Arial"/>
          <w:bCs/>
        </w:rPr>
        <w:t>E</w:t>
      </w:r>
      <w:r w:rsidR="00546C5C" w:rsidRPr="00546C5C">
        <w:rPr>
          <w:rFonts w:ascii="Arial" w:hAnsi="Arial" w:cs="Arial"/>
          <w:bCs/>
        </w:rPr>
        <w:t xml:space="preserve">strategias y proyectos de acciones institucionales eficaces en las distintas líneas; y </w:t>
      </w:r>
      <w:r>
        <w:rPr>
          <w:rFonts w:ascii="Arial" w:hAnsi="Arial" w:cs="Arial"/>
          <w:bCs/>
        </w:rPr>
        <w:t>P</w:t>
      </w:r>
      <w:r w:rsidR="00546C5C" w:rsidRPr="00546C5C">
        <w:rPr>
          <w:rFonts w:ascii="Arial" w:hAnsi="Arial" w:cs="Arial"/>
          <w:bCs/>
        </w:rPr>
        <w:t xml:space="preserve">rácticas de investigación e intervención educativa que hayan sido efectivas. Siendo los ejes temáticos a escoger: Acompañamiento y formación integral del estudiante; Investigación e intervención educativa; Gobernanza y gestión estratégica universitaria; Estrategias pedagógicas; Habilidades socioemocionales; Tecnología, innovación y ciudadanía digital; </w:t>
      </w:r>
      <w:r>
        <w:rPr>
          <w:rFonts w:ascii="Arial" w:hAnsi="Arial" w:cs="Arial"/>
          <w:bCs/>
        </w:rPr>
        <w:t>e</w:t>
      </w:r>
      <w:r w:rsidR="00546C5C" w:rsidRPr="00546C5C">
        <w:rPr>
          <w:rFonts w:ascii="Arial" w:hAnsi="Arial" w:cs="Arial"/>
          <w:bCs/>
        </w:rPr>
        <w:t xml:space="preserve"> Influencia del contexto en la práctica educativa.</w:t>
      </w:r>
    </w:p>
    <w:p w14:paraId="7D9230A9" w14:textId="77777777" w:rsidR="00A00ABF" w:rsidRDefault="00A00ABF" w:rsidP="00546C5C">
      <w:pPr>
        <w:pStyle w:val="Cuerpo"/>
        <w:spacing w:line="360" w:lineRule="auto"/>
        <w:jc w:val="both"/>
        <w:rPr>
          <w:rFonts w:ascii="Arial" w:hAnsi="Arial" w:cs="Arial"/>
          <w:bCs/>
        </w:rPr>
      </w:pPr>
    </w:p>
    <w:p w14:paraId="02AEA80F" w14:textId="6A152D8C" w:rsidR="00CE1655" w:rsidRPr="00A00ABF" w:rsidRDefault="00A00ABF" w:rsidP="00546C5C">
      <w:pPr>
        <w:pStyle w:val="Cuerpo"/>
        <w:spacing w:line="360" w:lineRule="auto"/>
        <w:jc w:val="both"/>
        <w:rPr>
          <w:rFonts w:ascii="Arial" w:hAnsi="Arial" w:cs="Arial"/>
          <w:bCs/>
        </w:rPr>
      </w:pPr>
      <w:r>
        <w:rPr>
          <w:rFonts w:ascii="Arial" w:hAnsi="Arial" w:cs="Arial"/>
          <w:bCs/>
        </w:rPr>
        <w:lastRenderedPageBreak/>
        <w:t>En esta primera edición s</w:t>
      </w:r>
      <w:r w:rsidR="00A21ADD">
        <w:rPr>
          <w:rFonts w:ascii="Arial" w:hAnsi="Arial" w:cs="Arial"/>
          <w:bCs/>
        </w:rPr>
        <w:t xml:space="preserve">e tuvieron 25 ponencias, dentro de las cuales la </w:t>
      </w:r>
      <w:proofErr w:type="spellStart"/>
      <w:r w:rsidR="00A21ADD">
        <w:rPr>
          <w:rFonts w:ascii="Arial" w:hAnsi="Arial" w:cs="Arial"/>
          <w:bCs/>
        </w:rPr>
        <w:t>UdeG</w:t>
      </w:r>
      <w:proofErr w:type="spellEnd"/>
      <w:r w:rsidR="00A21ADD">
        <w:rPr>
          <w:rFonts w:ascii="Arial" w:hAnsi="Arial" w:cs="Arial"/>
          <w:bCs/>
        </w:rPr>
        <w:t xml:space="preserve"> participó con </w:t>
      </w:r>
      <w:r w:rsidR="00F24964">
        <w:rPr>
          <w:rFonts w:ascii="Arial" w:hAnsi="Arial" w:cs="Arial"/>
          <w:bCs/>
        </w:rPr>
        <w:t>dos</w:t>
      </w:r>
      <w:r w:rsidR="00A21ADD">
        <w:rPr>
          <w:rFonts w:ascii="Arial" w:hAnsi="Arial" w:cs="Arial"/>
          <w:bCs/>
        </w:rPr>
        <w:t xml:space="preserve"> temas</w:t>
      </w:r>
      <w:r>
        <w:rPr>
          <w:rFonts w:ascii="Arial" w:hAnsi="Arial" w:cs="Arial"/>
          <w:bCs/>
        </w:rPr>
        <w:t>, que fueron</w:t>
      </w:r>
      <w:r w:rsidR="00CE1655">
        <w:rPr>
          <w:rFonts w:ascii="Arial" w:hAnsi="Arial" w:cs="Arial"/>
          <w:bCs/>
        </w:rPr>
        <w:t>:</w:t>
      </w:r>
      <w:r w:rsidR="00A21ADD">
        <w:rPr>
          <w:rFonts w:ascii="Arial" w:hAnsi="Arial" w:cs="Arial"/>
          <w:bCs/>
        </w:rPr>
        <w:t xml:space="preserve"> </w:t>
      </w:r>
      <w:r w:rsidR="00A21ADD" w:rsidRPr="00A00ABF">
        <w:rPr>
          <w:rFonts w:ascii="Arial" w:hAnsi="Arial" w:cs="Arial"/>
          <w:bCs/>
          <w:iCs/>
        </w:rPr>
        <w:t>Atención Remedial Preventiva y Remedial (AIPRE)</w:t>
      </w:r>
      <w:r w:rsidR="00CE1655" w:rsidRPr="00A00ABF">
        <w:rPr>
          <w:rFonts w:ascii="Arial" w:hAnsi="Arial" w:cs="Arial"/>
          <w:bCs/>
        </w:rPr>
        <w:t xml:space="preserve">; y </w:t>
      </w:r>
      <w:r w:rsidR="00CE1655" w:rsidRPr="00A00ABF">
        <w:rPr>
          <w:rFonts w:ascii="Arial" w:hAnsi="Arial" w:cs="Arial"/>
          <w:bCs/>
          <w:iCs/>
        </w:rPr>
        <w:t>Objetos de aprendizaje en el acompañamiento tutorial de las escuelas Preparatorias del SEMS-UdeG.</w:t>
      </w:r>
    </w:p>
    <w:p w14:paraId="1377F0FF" w14:textId="77777777" w:rsidR="00776C54" w:rsidRDefault="00776C54" w:rsidP="00546C5C">
      <w:pPr>
        <w:pStyle w:val="Cuerpo"/>
        <w:spacing w:line="360" w:lineRule="auto"/>
        <w:jc w:val="both"/>
        <w:rPr>
          <w:rFonts w:ascii="Arial" w:hAnsi="Arial" w:cs="Arial"/>
          <w:bCs/>
        </w:rPr>
      </w:pPr>
    </w:p>
    <w:p w14:paraId="5B15CCAE" w14:textId="6BE4998A" w:rsidR="00776C54" w:rsidRDefault="00776C54" w:rsidP="00546C5C">
      <w:pPr>
        <w:pStyle w:val="Cuerpo"/>
        <w:spacing w:line="360" w:lineRule="auto"/>
        <w:jc w:val="both"/>
        <w:rPr>
          <w:rFonts w:ascii="Arial" w:hAnsi="Arial" w:cs="Arial"/>
          <w:bCs/>
        </w:rPr>
      </w:pPr>
      <w:r>
        <w:rPr>
          <w:rFonts w:ascii="Arial" w:hAnsi="Arial" w:cs="Arial"/>
          <w:bCs/>
        </w:rPr>
        <w:t>A través de práctica</w:t>
      </w:r>
      <w:r w:rsidR="00A00ABF">
        <w:rPr>
          <w:rFonts w:ascii="Arial" w:hAnsi="Arial" w:cs="Arial"/>
          <w:bCs/>
        </w:rPr>
        <w:t>s como esta</w:t>
      </w:r>
      <w:r>
        <w:rPr>
          <w:rFonts w:ascii="Arial" w:hAnsi="Arial" w:cs="Arial"/>
          <w:bCs/>
        </w:rPr>
        <w:t>, el SEMS</w:t>
      </w:r>
      <w:r w:rsidR="00A00ABF">
        <w:rPr>
          <w:rFonts w:ascii="Arial" w:hAnsi="Arial" w:cs="Arial"/>
          <w:bCs/>
        </w:rPr>
        <w:t xml:space="preserve"> de la </w:t>
      </w:r>
      <w:proofErr w:type="spellStart"/>
      <w:r w:rsidR="00A00ABF">
        <w:rPr>
          <w:rFonts w:ascii="Arial" w:hAnsi="Arial" w:cs="Arial"/>
          <w:bCs/>
        </w:rPr>
        <w:t>UdeG</w:t>
      </w:r>
      <w:proofErr w:type="spellEnd"/>
      <w:r>
        <w:rPr>
          <w:rFonts w:ascii="Arial" w:hAnsi="Arial" w:cs="Arial"/>
          <w:bCs/>
        </w:rPr>
        <w:t xml:space="preserve"> busca</w:t>
      </w:r>
      <w:r w:rsidR="00CE1655">
        <w:rPr>
          <w:rFonts w:ascii="Arial" w:hAnsi="Arial" w:cs="Arial"/>
          <w:bCs/>
        </w:rPr>
        <w:t xml:space="preserve"> </w:t>
      </w:r>
      <w:r>
        <w:rPr>
          <w:rFonts w:ascii="Arial" w:hAnsi="Arial" w:cs="Arial"/>
          <w:bCs/>
        </w:rPr>
        <w:t xml:space="preserve">enfatizar el trabajo realizado </w:t>
      </w:r>
      <w:r w:rsidR="00A00ABF">
        <w:rPr>
          <w:rFonts w:ascii="Arial" w:hAnsi="Arial" w:cs="Arial"/>
          <w:bCs/>
        </w:rPr>
        <w:t>al</w:t>
      </w:r>
      <w:r>
        <w:rPr>
          <w:rFonts w:ascii="Arial" w:hAnsi="Arial" w:cs="Arial"/>
          <w:bCs/>
        </w:rPr>
        <w:t xml:space="preserve"> comparti</w:t>
      </w:r>
      <w:r w:rsidR="00A00ABF">
        <w:rPr>
          <w:rFonts w:ascii="Arial" w:hAnsi="Arial" w:cs="Arial"/>
          <w:bCs/>
        </w:rPr>
        <w:t>r</w:t>
      </w:r>
      <w:r>
        <w:rPr>
          <w:rFonts w:ascii="Arial" w:hAnsi="Arial" w:cs="Arial"/>
          <w:bCs/>
        </w:rPr>
        <w:t xml:space="preserve"> estrategias útiles </w:t>
      </w:r>
      <w:r w:rsidR="00A00ABF">
        <w:rPr>
          <w:rFonts w:ascii="Arial" w:hAnsi="Arial" w:cs="Arial"/>
          <w:bCs/>
        </w:rPr>
        <w:t xml:space="preserve">tanto para sus planteles, como para </w:t>
      </w:r>
      <w:r>
        <w:rPr>
          <w:rFonts w:ascii="Arial" w:hAnsi="Arial" w:cs="Arial"/>
          <w:bCs/>
        </w:rPr>
        <w:t xml:space="preserve">las demás </w:t>
      </w:r>
      <w:r w:rsidR="00A00ABF">
        <w:rPr>
          <w:rFonts w:ascii="Arial" w:hAnsi="Arial" w:cs="Arial"/>
          <w:bCs/>
        </w:rPr>
        <w:t>instituciones educativas de México</w:t>
      </w:r>
      <w:r>
        <w:rPr>
          <w:rFonts w:ascii="Arial" w:hAnsi="Arial" w:cs="Arial"/>
          <w:bCs/>
        </w:rPr>
        <w:t>. As</w:t>
      </w:r>
      <w:r w:rsidR="00A00ABF">
        <w:rPr>
          <w:rFonts w:ascii="Arial" w:hAnsi="Arial" w:cs="Arial"/>
          <w:bCs/>
        </w:rPr>
        <w:t>imismo</w:t>
      </w:r>
      <w:r>
        <w:rPr>
          <w:rFonts w:ascii="Arial" w:hAnsi="Arial" w:cs="Arial"/>
          <w:bCs/>
        </w:rPr>
        <w:t>,</w:t>
      </w:r>
      <w:r w:rsidR="00F24964">
        <w:rPr>
          <w:rFonts w:ascii="Arial" w:hAnsi="Arial" w:cs="Arial"/>
          <w:bCs/>
        </w:rPr>
        <w:t xml:space="preserve"> se desea</w:t>
      </w:r>
      <w:r w:rsidR="00A00ABF">
        <w:rPr>
          <w:rFonts w:ascii="Arial" w:hAnsi="Arial" w:cs="Arial"/>
          <w:bCs/>
        </w:rPr>
        <w:t xml:space="preserve"> </w:t>
      </w:r>
      <w:r>
        <w:rPr>
          <w:rFonts w:ascii="Arial" w:hAnsi="Arial" w:cs="Arial"/>
          <w:bCs/>
        </w:rPr>
        <w:t>aprovechar las experiencias compartidas para un mejor desenvolvimiento académico y administrativo.</w:t>
      </w:r>
    </w:p>
    <w:p w14:paraId="5AEFC20D" w14:textId="77777777" w:rsidR="00F24964" w:rsidRDefault="00F24964" w:rsidP="00546C5C">
      <w:pPr>
        <w:pStyle w:val="Cuerpo"/>
        <w:spacing w:line="360" w:lineRule="auto"/>
        <w:jc w:val="both"/>
        <w:rPr>
          <w:rFonts w:ascii="Arial" w:hAnsi="Arial" w:cs="Arial"/>
          <w:bCs/>
        </w:rPr>
      </w:pPr>
    </w:p>
    <w:p w14:paraId="4D7AE841" w14:textId="7D1C7B37" w:rsidR="00F24964" w:rsidRPr="00425A0F" w:rsidRDefault="00F24964" w:rsidP="00546C5C">
      <w:pPr>
        <w:pStyle w:val="Cuerpo"/>
        <w:spacing w:line="360" w:lineRule="auto"/>
        <w:jc w:val="both"/>
        <w:rPr>
          <w:rFonts w:ascii="Arial" w:hAnsi="Arial" w:cs="Arial"/>
          <w:bCs/>
        </w:rPr>
      </w:pPr>
      <w:r>
        <w:rPr>
          <w:rFonts w:ascii="Arial" w:hAnsi="Arial" w:cs="Arial"/>
          <w:bCs/>
        </w:rPr>
        <w:t xml:space="preserve">Socorro Pérez concluyó que: </w:t>
      </w:r>
      <w:r w:rsidR="00776C54">
        <w:rPr>
          <w:rFonts w:ascii="Arial" w:hAnsi="Arial" w:cs="Arial"/>
          <w:bCs/>
        </w:rPr>
        <w:t>“Finalmente, las redes son espacios para la cooperación y la colaboración</w:t>
      </w:r>
      <w:r>
        <w:rPr>
          <w:rFonts w:ascii="Arial" w:hAnsi="Arial" w:cs="Arial"/>
          <w:bCs/>
        </w:rPr>
        <w:t>.</w:t>
      </w:r>
      <w:r w:rsidR="00776C54">
        <w:rPr>
          <w:rFonts w:ascii="Arial" w:hAnsi="Arial" w:cs="Arial"/>
          <w:bCs/>
        </w:rPr>
        <w:t xml:space="preserve"> </w:t>
      </w:r>
      <w:r>
        <w:rPr>
          <w:rFonts w:ascii="Arial" w:hAnsi="Arial" w:cs="Arial"/>
          <w:bCs/>
        </w:rPr>
        <w:t>La misión es también trabajar</w:t>
      </w:r>
      <w:r w:rsidR="00776C54">
        <w:rPr>
          <w:rFonts w:ascii="Arial" w:hAnsi="Arial" w:cs="Arial"/>
          <w:bCs/>
        </w:rPr>
        <w:t xml:space="preserve"> para la construcción de nuevos escenarios de manera colegiada y aprovech</w:t>
      </w:r>
      <w:r>
        <w:rPr>
          <w:rFonts w:ascii="Arial" w:hAnsi="Arial" w:cs="Arial"/>
          <w:bCs/>
        </w:rPr>
        <w:t>ar</w:t>
      </w:r>
      <w:r w:rsidR="00776C54">
        <w:rPr>
          <w:rFonts w:ascii="Arial" w:hAnsi="Arial" w:cs="Arial"/>
          <w:bCs/>
        </w:rPr>
        <w:t xml:space="preserve"> la experiencia que tienen todas las escuelas”</w:t>
      </w:r>
      <w:r>
        <w:rPr>
          <w:rFonts w:ascii="Arial" w:hAnsi="Arial" w:cs="Arial"/>
          <w:bCs/>
        </w:rPr>
        <w:t>, sentenció</w:t>
      </w:r>
      <w:r w:rsidR="00776C54">
        <w:rPr>
          <w:rFonts w:ascii="Arial" w:hAnsi="Arial" w:cs="Arial"/>
          <w:bCs/>
        </w:rPr>
        <w:t>.</w:t>
      </w:r>
      <w:bookmarkStart w:id="0" w:name="_GoBack"/>
      <w:bookmarkEnd w:id="0"/>
    </w:p>
    <w:sectPr w:rsidR="00F24964" w:rsidRPr="00425A0F">
      <w:headerReference w:type="even" r:id="rId6"/>
      <w:headerReference w:type="default" r:id="rId7"/>
      <w:footerReference w:type="even" r:id="rId8"/>
      <w:footerReference w:type="default" r:id="rId9"/>
      <w:headerReference w:type="first" r:id="rId10"/>
      <w:footerReference w:type="first" r:id="rId11"/>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3EEC" w14:textId="77777777" w:rsidR="00A03489" w:rsidRDefault="00A03489">
      <w:r>
        <w:separator/>
      </w:r>
    </w:p>
  </w:endnote>
  <w:endnote w:type="continuationSeparator" w:id="0">
    <w:p w14:paraId="1E9AA226" w14:textId="77777777" w:rsidR="00A03489" w:rsidRDefault="00A0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FE3D" w14:textId="77777777" w:rsidR="009560DE" w:rsidRDefault="009560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636A" w14:textId="77777777" w:rsidR="009560DE" w:rsidRDefault="009560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8C44" w14:textId="77777777" w:rsidR="009560DE" w:rsidRDefault="0095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378E1" w14:textId="77777777" w:rsidR="00A03489" w:rsidRDefault="00A03489">
      <w:r>
        <w:separator/>
      </w:r>
    </w:p>
  </w:footnote>
  <w:footnote w:type="continuationSeparator" w:id="0">
    <w:p w14:paraId="7F265552" w14:textId="77777777" w:rsidR="00A03489" w:rsidRDefault="00A0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4062F" w14:textId="77777777" w:rsidR="009560DE" w:rsidRDefault="009560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51DA" w14:textId="77777777" w:rsidR="00E3180D" w:rsidRDefault="00323501">
    <w:pPr>
      <w:pStyle w:val="Encabezado"/>
    </w:pPr>
    <w:r>
      <w:rPr>
        <w:noProof/>
        <w:lang w:val="es-MX"/>
      </w:rPr>
      <w:drawing>
        <wp:anchor distT="152400" distB="152400" distL="152400" distR="152400" simplePos="0" relativeHeight="251658240" behindDoc="1" locked="0" layoutInCell="1" allowOverlap="1" wp14:anchorId="3A99C1AA" wp14:editId="37A75938">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7772523"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80F8" w14:textId="77777777" w:rsidR="009560DE" w:rsidRDefault="009560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09F8"/>
    <w:rsid w:val="00046284"/>
    <w:rsid w:val="0005404A"/>
    <w:rsid w:val="000548B5"/>
    <w:rsid w:val="000801B5"/>
    <w:rsid w:val="000879B8"/>
    <w:rsid w:val="000A2A05"/>
    <w:rsid w:val="000B5FEB"/>
    <w:rsid w:val="000C0D5D"/>
    <w:rsid w:val="000C69B4"/>
    <w:rsid w:val="00104643"/>
    <w:rsid w:val="00107CDC"/>
    <w:rsid w:val="00114753"/>
    <w:rsid w:val="0013305D"/>
    <w:rsid w:val="00133E22"/>
    <w:rsid w:val="00135801"/>
    <w:rsid w:val="0016172A"/>
    <w:rsid w:val="00165D1B"/>
    <w:rsid w:val="0016704B"/>
    <w:rsid w:val="00167C9E"/>
    <w:rsid w:val="001759ED"/>
    <w:rsid w:val="001B7BFC"/>
    <w:rsid w:val="001E32F8"/>
    <w:rsid w:val="001E4A48"/>
    <w:rsid w:val="001F7F4D"/>
    <w:rsid w:val="00201CE8"/>
    <w:rsid w:val="00213AC1"/>
    <w:rsid w:val="00227A5D"/>
    <w:rsid w:val="00244F07"/>
    <w:rsid w:val="00257AF5"/>
    <w:rsid w:val="00261617"/>
    <w:rsid w:val="002702DB"/>
    <w:rsid w:val="00276E98"/>
    <w:rsid w:val="002906CA"/>
    <w:rsid w:val="002937AA"/>
    <w:rsid w:val="002960E3"/>
    <w:rsid w:val="002A367A"/>
    <w:rsid w:val="002B58BE"/>
    <w:rsid w:val="002C5D89"/>
    <w:rsid w:val="002C61BD"/>
    <w:rsid w:val="002C6DC3"/>
    <w:rsid w:val="002D15C4"/>
    <w:rsid w:val="002E79B9"/>
    <w:rsid w:val="002F13BE"/>
    <w:rsid w:val="002F4004"/>
    <w:rsid w:val="002F6707"/>
    <w:rsid w:val="003003B5"/>
    <w:rsid w:val="003121E5"/>
    <w:rsid w:val="00323501"/>
    <w:rsid w:val="0032735F"/>
    <w:rsid w:val="00330763"/>
    <w:rsid w:val="00332635"/>
    <w:rsid w:val="0036766A"/>
    <w:rsid w:val="0038321C"/>
    <w:rsid w:val="00384787"/>
    <w:rsid w:val="003B5309"/>
    <w:rsid w:val="003B5AF0"/>
    <w:rsid w:val="003C0215"/>
    <w:rsid w:val="003D68FD"/>
    <w:rsid w:val="003F10CA"/>
    <w:rsid w:val="003F3916"/>
    <w:rsid w:val="00412E5D"/>
    <w:rsid w:val="00415633"/>
    <w:rsid w:val="004239E9"/>
    <w:rsid w:val="00424070"/>
    <w:rsid w:val="00425A0F"/>
    <w:rsid w:val="0042602E"/>
    <w:rsid w:val="00430537"/>
    <w:rsid w:val="00433B0A"/>
    <w:rsid w:val="0044289D"/>
    <w:rsid w:val="00453CC7"/>
    <w:rsid w:val="00466E02"/>
    <w:rsid w:val="004821BF"/>
    <w:rsid w:val="00492DC0"/>
    <w:rsid w:val="004B2B55"/>
    <w:rsid w:val="004B316D"/>
    <w:rsid w:val="004C1BF2"/>
    <w:rsid w:val="004D03C8"/>
    <w:rsid w:val="004D19F5"/>
    <w:rsid w:val="004E49A7"/>
    <w:rsid w:val="00500552"/>
    <w:rsid w:val="00500730"/>
    <w:rsid w:val="00502301"/>
    <w:rsid w:val="005155E2"/>
    <w:rsid w:val="00526B36"/>
    <w:rsid w:val="00537C2F"/>
    <w:rsid w:val="00543AE4"/>
    <w:rsid w:val="00545B59"/>
    <w:rsid w:val="00546C5C"/>
    <w:rsid w:val="00556646"/>
    <w:rsid w:val="00582A3C"/>
    <w:rsid w:val="00584CCE"/>
    <w:rsid w:val="005855A8"/>
    <w:rsid w:val="0059741F"/>
    <w:rsid w:val="005A6F59"/>
    <w:rsid w:val="005B07BE"/>
    <w:rsid w:val="005B4AA6"/>
    <w:rsid w:val="005C2DF8"/>
    <w:rsid w:val="005C597A"/>
    <w:rsid w:val="005E0CD4"/>
    <w:rsid w:val="005E4264"/>
    <w:rsid w:val="005F209E"/>
    <w:rsid w:val="00615183"/>
    <w:rsid w:val="00631623"/>
    <w:rsid w:val="00643534"/>
    <w:rsid w:val="006513BD"/>
    <w:rsid w:val="00667AB4"/>
    <w:rsid w:val="00677A53"/>
    <w:rsid w:val="006809EF"/>
    <w:rsid w:val="00685332"/>
    <w:rsid w:val="00695FA8"/>
    <w:rsid w:val="006B3E74"/>
    <w:rsid w:val="006D6A18"/>
    <w:rsid w:val="006F12C7"/>
    <w:rsid w:val="006F48A7"/>
    <w:rsid w:val="00707E4E"/>
    <w:rsid w:val="0072294D"/>
    <w:rsid w:val="00733CD4"/>
    <w:rsid w:val="00734DC0"/>
    <w:rsid w:val="007377B0"/>
    <w:rsid w:val="00740CFB"/>
    <w:rsid w:val="00751378"/>
    <w:rsid w:val="00753F61"/>
    <w:rsid w:val="00760023"/>
    <w:rsid w:val="00776C54"/>
    <w:rsid w:val="00781EF4"/>
    <w:rsid w:val="00786A4D"/>
    <w:rsid w:val="007A2118"/>
    <w:rsid w:val="007A597F"/>
    <w:rsid w:val="007A7F67"/>
    <w:rsid w:val="007F42CD"/>
    <w:rsid w:val="00801A1A"/>
    <w:rsid w:val="00801B91"/>
    <w:rsid w:val="00806AD3"/>
    <w:rsid w:val="0082293E"/>
    <w:rsid w:val="00824156"/>
    <w:rsid w:val="00834A2D"/>
    <w:rsid w:val="00845715"/>
    <w:rsid w:val="008540BA"/>
    <w:rsid w:val="00856076"/>
    <w:rsid w:val="008745B9"/>
    <w:rsid w:val="00880CFE"/>
    <w:rsid w:val="008A0568"/>
    <w:rsid w:val="008A44D1"/>
    <w:rsid w:val="008A65BC"/>
    <w:rsid w:val="008D57FA"/>
    <w:rsid w:val="008E1B7E"/>
    <w:rsid w:val="008E7ABC"/>
    <w:rsid w:val="008F6AA0"/>
    <w:rsid w:val="00924D6A"/>
    <w:rsid w:val="00925088"/>
    <w:rsid w:val="00932459"/>
    <w:rsid w:val="0094798B"/>
    <w:rsid w:val="0095098B"/>
    <w:rsid w:val="0095285A"/>
    <w:rsid w:val="009560DE"/>
    <w:rsid w:val="00956C6A"/>
    <w:rsid w:val="00956DFA"/>
    <w:rsid w:val="00963D3F"/>
    <w:rsid w:val="009646FF"/>
    <w:rsid w:val="00985856"/>
    <w:rsid w:val="00987839"/>
    <w:rsid w:val="009B0A79"/>
    <w:rsid w:val="009B6B47"/>
    <w:rsid w:val="009C33F3"/>
    <w:rsid w:val="009D1AA2"/>
    <w:rsid w:val="009F6103"/>
    <w:rsid w:val="00A00ABF"/>
    <w:rsid w:val="00A03489"/>
    <w:rsid w:val="00A070B7"/>
    <w:rsid w:val="00A21ADD"/>
    <w:rsid w:val="00A27ED9"/>
    <w:rsid w:val="00A42BE7"/>
    <w:rsid w:val="00A43062"/>
    <w:rsid w:val="00A55D2D"/>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44CE8"/>
    <w:rsid w:val="00B44F3B"/>
    <w:rsid w:val="00B643D0"/>
    <w:rsid w:val="00B82AD5"/>
    <w:rsid w:val="00B91782"/>
    <w:rsid w:val="00BA432A"/>
    <w:rsid w:val="00BB4C84"/>
    <w:rsid w:val="00BB5549"/>
    <w:rsid w:val="00BB5AE6"/>
    <w:rsid w:val="00BE13B0"/>
    <w:rsid w:val="00BE3A66"/>
    <w:rsid w:val="00BF70DC"/>
    <w:rsid w:val="00C00394"/>
    <w:rsid w:val="00C1544E"/>
    <w:rsid w:val="00C4464B"/>
    <w:rsid w:val="00C52E0C"/>
    <w:rsid w:val="00C60D97"/>
    <w:rsid w:val="00C671B3"/>
    <w:rsid w:val="00C70779"/>
    <w:rsid w:val="00C728CE"/>
    <w:rsid w:val="00C742D0"/>
    <w:rsid w:val="00C77B48"/>
    <w:rsid w:val="00C80BEF"/>
    <w:rsid w:val="00C86E87"/>
    <w:rsid w:val="00C900CC"/>
    <w:rsid w:val="00C96757"/>
    <w:rsid w:val="00CB66F8"/>
    <w:rsid w:val="00CC659B"/>
    <w:rsid w:val="00CE0EB9"/>
    <w:rsid w:val="00CE1655"/>
    <w:rsid w:val="00CE45B5"/>
    <w:rsid w:val="00D018C3"/>
    <w:rsid w:val="00D21AD8"/>
    <w:rsid w:val="00D2763E"/>
    <w:rsid w:val="00D27F70"/>
    <w:rsid w:val="00D3296B"/>
    <w:rsid w:val="00D367FD"/>
    <w:rsid w:val="00D520E4"/>
    <w:rsid w:val="00D61E27"/>
    <w:rsid w:val="00D67D2B"/>
    <w:rsid w:val="00D700E9"/>
    <w:rsid w:val="00D723A2"/>
    <w:rsid w:val="00D828A2"/>
    <w:rsid w:val="00D8407D"/>
    <w:rsid w:val="00DB0131"/>
    <w:rsid w:val="00DB6B6B"/>
    <w:rsid w:val="00DB7618"/>
    <w:rsid w:val="00DD3C2F"/>
    <w:rsid w:val="00DE5907"/>
    <w:rsid w:val="00E1003B"/>
    <w:rsid w:val="00E1360C"/>
    <w:rsid w:val="00E15907"/>
    <w:rsid w:val="00E252E5"/>
    <w:rsid w:val="00E3180D"/>
    <w:rsid w:val="00E36499"/>
    <w:rsid w:val="00E47EBC"/>
    <w:rsid w:val="00E55A3C"/>
    <w:rsid w:val="00E57CD2"/>
    <w:rsid w:val="00E60182"/>
    <w:rsid w:val="00E811C2"/>
    <w:rsid w:val="00EA67AF"/>
    <w:rsid w:val="00EB6D2C"/>
    <w:rsid w:val="00ED161F"/>
    <w:rsid w:val="00ED367C"/>
    <w:rsid w:val="00ED59B4"/>
    <w:rsid w:val="00EE51AA"/>
    <w:rsid w:val="00EE7EF0"/>
    <w:rsid w:val="00EF6434"/>
    <w:rsid w:val="00EF7BC7"/>
    <w:rsid w:val="00F072C2"/>
    <w:rsid w:val="00F15B15"/>
    <w:rsid w:val="00F21565"/>
    <w:rsid w:val="00F218A7"/>
    <w:rsid w:val="00F23D20"/>
    <w:rsid w:val="00F24964"/>
    <w:rsid w:val="00F31E9A"/>
    <w:rsid w:val="00F535BF"/>
    <w:rsid w:val="00F60CE8"/>
    <w:rsid w:val="00F712E3"/>
    <w:rsid w:val="00F82DD8"/>
    <w:rsid w:val="00F9010E"/>
    <w:rsid w:val="00F939B3"/>
    <w:rsid w:val="00FA1DEA"/>
    <w:rsid w:val="00FB3FE0"/>
    <w:rsid w:val="00FB4ED3"/>
    <w:rsid w:val="00FB5699"/>
    <w:rsid w:val="00FB6C27"/>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2DC1E"/>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semiHidden/>
    <w:unhideWhenUsed/>
    <w:rsid w:val="00C52E0C"/>
  </w:style>
  <w:style w:type="paragraph" w:customStyle="1" w:styleId="rtejustify">
    <w:name w:val="rtejustify"/>
    <w:basedOn w:val="Normal"/>
    <w:rsid w:val="00845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Mencinsinresolver">
    <w:name w:val="Unresolved Mention"/>
    <w:basedOn w:val="Fuentedeprrafopredeter"/>
    <w:uiPriority w:val="99"/>
    <w:semiHidden/>
    <w:unhideWhenUsed/>
    <w:rsid w:val="00D367FD"/>
    <w:rPr>
      <w:color w:val="605E5C"/>
      <w:shd w:val="clear" w:color="auto" w:fill="E1DFDD"/>
    </w:rPr>
  </w:style>
  <w:style w:type="character" w:styleId="Textoennegrita">
    <w:name w:val="Strong"/>
    <w:basedOn w:val="Fuentedeprrafopredeter"/>
    <w:uiPriority w:val="22"/>
    <w:qFormat/>
    <w:rsid w:val="00F07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5053">
      <w:bodyDiv w:val="1"/>
      <w:marLeft w:val="0"/>
      <w:marRight w:val="0"/>
      <w:marTop w:val="0"/>
      <w:marBottom w:val="0"/>
      <w:divBdr>
        <w:top w:val="none" w:sz="0" w:space="0" w:color="auto"/>
        <w:left w:val="none" w:sz="0" w:space="0" w:color="auto"/>
        <w:bottom w:val="none" w:sz="0" w:space="0" w:color="auto"/>
        <w:right w:val="none" w:sz="0" w:space="0" w:color="auto"/>
      </w:divBdr>
    </w:div>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426001428">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508984236">
      <w:bodyDiv w:val="1"/>
      <w:marLeft w:val="0"/>
      <w:marRight w:val="0"/>
      <w:marTop w:val="0"/>
      <w:marBottom w:val="0"/>
      <w:divBdr>
        <w:top w:val="none" w:sz="0" w:space="0" w:color="auto"/>
        <w:left w:val="none" w:sz="0" w:space="0" w:color="auto"/>
        <w:bottom w:val="none" w:sz="0" w:space="0" w:color="auto"/>
        <w:right w:val="none" w:sz="0" w:space="0" w:color="auto"/>
      </w:divBdr>
    </w:div>
    <w:div w:id="579221838">
      <w:bodyDiv w:val="1"/>
      <w:marLeft w:val="0"/>
      <w:marRight w:val="0"/>
      <w:marTop w:val="0"/>
      <w:marBottom w:val="0"/>
      <w:divBdr>
        <w:top w:val="none" w:sz="0" w:space="0" w:color="auto"/>
        <w:left w:val="none" w:sz="0" w:space="0" w:color="auto"/>
        <w:bottom w:val="none" w:sz="0" w:space="0" w:color="auto"/>
        <w:right w:val="none" w:sz="0" w:space="0" w:color="auto"/>
      </w:divBdr>
    </w:div>
    <w:div w:id="812718551">
      <w:bodyDiv w:val="1"/>
      <w:marLeft w:val="0"/>
      <w:marRight w:val="0"/>
      <w:marTop w:val="0"/>
      <w:marBottom w:val="0"/>
      <w:divBdr>
        <w:top w:val="none" w:sz="0" w:space="0" w:color="auto"/>
        <w:left w:val="none" w:sz="0" w:space="0" w:color="auto"/>
        <w:bottom w:val="none" w:sz="0" w:space="0" w:color="auto"/>
        <w:right w:val="none" w:sz="0" w:space="0" w:color="auto"/>
      </w:divBdr>
    </w:div>
    <w:div w:id="840701312">
      <w:bodyDiv w:val="1"/>
      <w:marLeft w:val="0"/>
      <w:marRight w:val="0"/>
      <w:marTop w:val="0"/>
      <w:marBottom w:val="0"/>
      <w:divBdr>
        <w:top w:val="none" w:sz="0" w:space="0" w:color="auto"/>
        <w:left w:val="none" w:sz="0" w:space="0" w:color="auto"/>
        <w:bottom w:val="none" w:sz="0" w:space="0" w:color="auto"/>
        <w:right w:val="none" w:sz="0" w:space="0" w:color="auto"/>
      </w:divBdr>
    </w:div>
    <w:div w:id="872574683">
      <w:bodyDiv w:val="1"/>
      <w:marLeft w:val="0"/>
      <w:marRight w:val="0"/>
      <w:marTop w:val="0"/>
      <w:marBottom w:val="0"/>
      <w:divBdr>
        <w:top w:val="none" w:sz="0" w:space="0" w:color="auto"/>
        <w:left w:val="none" w:sz="0" w:space="0" w:color="auto"/>
        <w:bottom w:val="none" w:sz="0" w:space="0" w:color="auto"/>
        <w:right w:val="none" w:sz="0" w:space="0" w:color="auto"/>
      </w:divBdr>
    </w:div>
    <w:div w:id="1139542395">
      <w:bodyDiv w:val="1"/>
      <w:marLeft w:val="0"/>
      <w:marRight w:val="0"/>
      <w:marTop w:val="0"/>
      <w:marBottom w:val="0"/>
      <w:divBdr>
        <w:top w:val="none" w:sz="0" w:space="0" w:color="auto"/>
        <w:left w:val="none" w:sz="0" w:space="0" w:color="auto"/>
        <w:bottom w:val="none" w:sz="0" w:space="0" w:color="auto"/>
        <w:right w:val="none" w:sz="0" w:space="0" w:color="auto"/>
      </w:divBdr>
    </w:div>
    <w:div w:id="1164203393">
      <w:bodyDiv w:val="1"/>
      <w:marLeft w:val="0"/>
      <w:marRight w:val="0"/>
      <w:marTop w:val="0"/>
      <w:marBottom w:val="0"/>
      <w:divBdr>
        <w:top w:val="none" w:sz="0" w:space="0" w:color="auto"/>
        <w:left w:val="none" w:sz="0" w:space="0" w:color="auto"/>
        <w:bottom w:val="none" w:sz="0" w:space="0" w:color="auto"/>
        <w:right w:val="none" w:sz="0" w:space="0" w:color="auto"/>
      </w:divBdr>
    </w:div>
    <w:div w:id="1257203436">
      <w:bodyDiv w:val="1"/>
      <w:marLeft w:val="0"/>
      <w:marRight w:val="0"/>
      <w:marTop w:val="0"/>
      <w:marBottom w:val="0"/>
      <w:divBdr>
        <w:top w:val="none" w:sz="0" w:space="0" w:color="auto"/>
        <w:left w:val="none" w:sz="0" w:space="0" w:color="auto"/>
        <w:bottom w:val="none" w:sz="0" w:space="0" w:color="auto"/>
        <w:right w:val="none" w:sz="0" w:space="0" w:color="auto"/>
      </w:divBdr>
    </w:div>
    <w:div w:id="1487627363">
      <w:bodyDiv w:val="1"/>
      <w:marLeft w:val="0"/>
      <w:marRight w:val="0"/>
      <w:marTop w:val="0"/>
      <w:marBottom w:val="0"/>
      <w:divBdr>
        <w:top w:val="none" w:sz="0" w:space="0" w:color="auto"/>
        <w:left w:val="none" w:sz="0" w:space="0" w:color="auto"/>
        <w:bottom w:val="none" w:sz="0" w:space="0" w:color="auto"/>
        <w:right w:val="none" w:sz="0" w:space="0" w:color="auto"/>
      </w:divBdr>
    </w:div>
    <w:div w:id="1690255510">
      <w:bodyDiv w:val="1"/>
      <w:marLeft w:val="0"/>
      <w:marRight w:val="0"/>
      <w:marTop w:val="0"/>
      <w:marBottom w:val="0"/>
      <w:divBdr>
        <w:top w:val="none" w:sz="0" w:space="0" w:color="auto"/>
        <w:left w:val="none" w:sz="0" w:space="0" w:color="auto"/>
        <w:bottom w:val="none" w:sz="0" w:space="0" w:color="auto"/>
        <w:right w:val="none" w:sz="0" w:space="0" w:color="auto"/>
      </w:divBdr>
    </w:div>
    <w:div w:id="169556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678</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35</cp:revision>
  <dcterms:created xsi:type="dcterms:W3CDTF">2023-05-02T18:38:00Z</dcterms:created>
  <dcterms:modified xsi:type="dcterms:W3CDTF">2023-05-02T18:44:00Z</dcterms:modified>
</cp:coreProperties>
</file>