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98B" w:rsidRPr="004173E2" w:rsidRDefault="0094798B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Boletín Informativo No.</w:t>
      </w:r>
      <w:r w:rsidR="00DE2CDA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404</w:t>
      </w:r>
    </w:p>
    <w:p w:rsidR="0094798B" w:rsidRPr="004173E2" w:rsidRDefault="009A2B0C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Julio Ríos / 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Víctor Rivera</w:t>
      </w:r>
    </w:p>
    <w:p w:rsidR="0094798B" w:rsidRPr="004173E2" w:rsidRDefault="009A2B0C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Jueves</w:t>
      </w:r>
      <w:r w:rsidR="000879B8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28</w:t>
      </w:r>
      <w:r w:rsidR="00F15B15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</w:t>
      </w: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noviembre</w:t>
      </w:r>
      <w:r w:rsidR="0068533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de 201</w:t>
      </w:r>
      <w:r w:rsidR="00013CD3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9</w:t>
      </w:r>
    </w:p>
    <w:p w:rsidR="0094798B" w:rsidRPr="004173E2" w:rsidRDefault="009A2B0C" w:rsidP="0094798B">
      <w:pPr>
        <w:pStyle w:val="Sinespaciado"/>
        <w:jc w:val="right"/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</w:pPr>
      <w:r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Tlajomulco de Zúñiga</w:t>
      </w:r>
      <w:r w:rsidR="0094798B"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, Jalisco</w:t>
      </w:r>
    </w:p>
    <w:p w:rsidR="0094798B" w:rsidRPr="00472A3F" w:rsidRDefault="0094798B" w:rsidP="0094798B">
      <w:pPr>
        <w:pStyle w:val="Sinespaciado"/>
        <w:jc w:val="right"/>
        <w:rPr>
          <w:rFonts w:ascii="Arial" w:hAnsi="Arial"/>
          <w:color w:val="auto"/>
          <w:sz w:val="20"/>
          <w:szCs w:val="20"/>
          <w:lang w:eastAsia="es-ES"/>
        </w:rPr>
      </w:pPr>
      <w:r w:rsidRPr="004173E2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Fotografía:</w:t>
      </w:r>
      <w:r w:rsidR="00DE2CDA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</w:t>
      </w:r>
      <w:proofErr w:type="spellStart"/>
      <w:r w:rsidR="00DE2CDA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>Jonatan</w:t>
      </w:r>
      <w:proofErr w:type="spellEnd"/>
      <w:r w:rsidR="00DE2CDA">
        <w:rPr>
          <w:rStyle w:val="apple-converted-space"/>
          <w:rFonts w:ascii="Arial" w:hAnsi="Arial"/>
          <w:color w:val="auto"/>
          <w:sz w:val="20"/>
          <w:szCs w:val="20"/>
          <w:lang w:eastAsia="es-ES"/>
        </w:rPr>
        <w:t xml:space="preserve"> Orozco</w:t>
      </w:r>
    </w:p>
    <w:p w:rsidR="0094798B" w:rsidRDefault="0094798B" w:rsidP="0094798B">
      <w:pPr>
        <w:pStyle w:val="Cuerpo"/>
        <w:spacing w:line="360" w:lineRule="auto"/>
        <w:jc w:val="center"/>
        <w:rPr>
          <w:rFonts w:ascii="Arial" w:hAnsi="Arial" w:cs="Arial"/>
          <w:b/>
        </w:rPr>
      </w:pPr>
    </w:p>
    <w:p w:rsidR="009A2B0C" w:rsidRPr="009A2B0C" w:rsidRDefault="009A2B0C" w:rsidP="009A2B0C">
      <w:pPr>
        <w:pStyle w:val="Cuerpo"/>
        <w:spacing w:line="360" w:lineRule="auto"/>
        <w:jc w:val="center"/>
        <w:rPr>
          <w:rFonts w:ascii="Arial" w:hAnsi="Arial" w:cs="Arial"/>
          <w:b/>
          <w:lang w:val="es-MX"/>
        </w:rPr>
      </w:pPr>
      <w:r w:rsidRPr="009A2B0C">
        <w:rPr>
          <w:rFonts w:ascii="Arial" w:hAnsi="Arial" w:cs="Arial"/>
          <w:b/>
          <w:lang w:val="es-MX"/>
        </w:rPr>
        <w:t>Anuncia Rector General que fortalecerán Centros de Aprendizaje Global de Idiomas en preparatorias</w:t>
      </w:r>
      <w:r w:rsidR="00C30DDE">
        <w:rPr>
          <w:rFonts w:ascii="Arial" w:hAnsi="Arial" w:cs="Arial"/>
          <w:b/>
          <w:lang w:val="es-MX"/>
        </w:rPr>
        <w:t xml:space="preserve"> del SEMS</w:t>
      </w:r>
    </w:p>
    <w:p w:rsidR="0094798B" w:rsidRDefault="009A2B0C" w:rsidP="009A2B0C">
      <w:pPr>
        <w:pStyle w:val="Cuerpo"/>
        <w:spacing w:line="360" w:lineRule="auto"/>
        <w:jc w:val="center"/>
        <w:rPr>
          <w:rFonts w:ascii="Arial" w:hAnsi="Arial" w:cs="Arial"/>
          <w:iCs/>
          <w:lang w:val="es-MX"/>
        </w:rPr>
      </w:pPr>
      <w:r w:rsidRPr="009A2B0C">
        <w:rPr>
          <w:rFonts w:ascii="Arial" w:hAnsi="Arial" w:cs="Arial"/>
          <w:iCs/>
          <w:lang w:val="es-MX"/>
        </w:rPr>
        <w:t>Con el programa Connect, estudiantes aprenden inglés y lo practican con actividades artísticas en la Preparatoria de San José del Valle</w:t>
      </w:r>
      <w:r w:rsidR="00FA34FA">
        <w:rPr>
          <w:rFonts w:ascii="Arial" w:hAnsi="Arial" w:cs="Arial"/>
          <w:iCs/>
          <w:lang w:val="es-MX"/>
        </w:rPr>
        <w:t xml:space="preserve"> de Tlajomulco de Zúñiga</w:t>
      </w:r>
    </w:p>
    <w:p w:rsidR="009A2B0C" w:rsidRPr="009A2B0C" w:rsidRDefault="009A2B0C" w:rsidP="009A2B0C">
      <w:pPr>
        <w:pStyle w:val="Cuerpo"/>
        <w:spacing w:line="360" w:lineRule="auto"/>
        <w:jc w:val="center"/>
        <w:rPr>
          <w:rFonts w:ascii="Arial" w:hAnsi="Arial" w:cs="Arial"/>
        </w:rPr>
      </w:pP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t>La Universidad de Guadalajara (UdeG) destinará un recurso de ocho millones de pesos para fortalecer los Centros de Aprendizaje Global de Idiomas en preparatorias del Sistema de Educación Media Superior (SEMS)</w:t>
      </w:r>
      <w:r>
        <w:rPr>
          <w:rFonts w:ascii="Arial" w:hAnsi="Arial" w:cs="Arial"/>
          <w:lang w:val="es-MX"/>
        </w:rPr>
        <w:t>, anunció el r</w:t>
      </w:r>
      <w:r w:rsidRPr="009A2B0C">
        <w:rPr>
          <w:rFonts w:ascii="Arial" w:hAnsi="Arial" w:cs="Arial"/>
          <w:lang w:val="es-MX"/>
        </w:rPr>
        <w:t xml:space="preserve">ector </w:t>
      </w:r>
      <w:r>
        <w:rPr>
          <w:rFonts w:ascii="Arial" w:hAnsi="Arial" w:cs="Arial"/>
          <w:lang w:val="es-MX"/>
        </w:rPr>
        <w:t>g</w:t>
      </w:r>
      <w:r w:rsidRPr="009A2B0C">
        <w:rPr>
          <w:rFonts w:ascii="Arial" w:hAnsi="Arial" w:cs="Arial"/>
          <w:lang w:val="es-MX"/>
        </w:rPr>
        <w:t>eneral, doctor Ricardo Villa</w:t>
      </w:r>
      <w:r>
        <w:rPr>
          <w:rFonts w:ascii="Arial" w:hAnsi="Arial" w:cs="Arial"/>
          <w:lang w:val="es-MX"/>
        </w:rPr>
        <w:t xml:space="preserve">nueva Lomelí </w:t>
      </w:r>
      <w:r w:rsidRPr="009A2B0C">
        <w:rPr>
          <w:rFonts w:ascii="Arial" w:hAnsi="Arial" w:cs="Arial"/>
          <w:lang w:val="es-MX"/>
        </w:rPr>
        <w:t>durante un acto en la Preparatoria de San José de</w:t>
      </w:r>
      <w:r w:rsidR="00C821E3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Valle</w:t>
      </w:r>
      <w:r w:rsidR="00C821E3">
        <w:rPr>
          <w:rFonts w:ascii="Arial" w:hAnsi="Arial" w:cs="Arial"/>
          <w:lang w:val="es-MX"/>
        </w:rPr>
        <w:t xml:space="preserve"> de</w:t>
      </w:r>
      <w:r>
        <w:rPr>
          <w:rFonts w:ascii="Arial" w:hAnsi="Arial" w:cs="Arial"/>
          <w:lang w:val="es-MX"/>
        </w:rPr>
        <w:t xml:space="preserve"> Tlajomulco de Zúñiga.</w:t>
      </w: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t> </w:t>
      </w:r>
      <w:r w:rsidRPr="009A2B0C">
        <w:rPr>
          <w:rFonts w:ascii="Arial" w:hAnsi="Arial" w:cs="Arial"/>
          <w:lang w:val="es-MX"/>
        </w:rPr>
        <w:br/>
        <w:t>En el calendario 2018-B, la Coordinación de Idiomas de la UdeG</w:t>
      </w:r>
      <w:r w:rsidR="00C821E3">
        <w:rPr>
          <w:rFonts w:ascii="Arial" w:hAnsi="Arial" w:cs="Arial"/>
          <w:lang w:val="es-MX"/>
        </w:rPr>
        <w:t xml:space="preserve"> —</w:t>
      </w:r>
      <w:r w:rsidRPr="009A2B0C">
        <w:rPr>
          <w:rFonts w:ascii="Arial" w:hAnsi="Arial" w:cs="Arial"/>
          <w:lang w:val="es-MX"/>
        </w:rPr>
        <w:t>en colaboración con el Área de Idiomas del SEMS y la Dirección de EduCluster Finland University of Jyvaskyla Group</w:t>
      </w:r>
      <w:r w:rsidR="0081404B">
        <w:rPr>
          <w:rFonts w:ascii="Arial" w:hAnsi="Arial" w:cs="Arial"/>
          <w:lang w:val="es-MX"/>
        </w:rPr>
        <w:t>—</w:t>
      </w:r>
      <w:r w:rsidRPr="009A2B0C">
        <w:rPr>
          <w:rFonts w:ascii="Arial" w:hAnsi="Arial" w:cs="Arial"/>
          <w:lang w:val="es-MX"/>
        </w:rPr>
        <w:t xml:space="preserve"> </w:t>
      </w:r>
      <w:r w:rsidR="0081404B" w:rsidRPr="009A2B0C">
        <w:rPr>
          <w:rFonts w:ascii="Arial" w:hAnsi="Arial" w:cs="Arial"/>
          <w:lang w:val="es-MX"/>
        </w:rPr>
        <w:t>inici</w:t>
      </w:r>
      <w:r w:rsidR="0081404B">
        <w:rPr>
          <w:rFonts w:ascii="Arial" w:hAnsi="Arial" w:cs="Arial"/>
          <w:lang w:val="es-MX"/>
        </w:rPr>
        <w:t>ó</w:t>
      </w:r>
      <w:r w:rsidR="0081404B" w:rsidRPr="009A2B0C">
        <w:rPr>
          <w:rFonts w:ascii="Arial" w:hAnsi="Arial" w:cs="Arial"/>
          <w:lang w:val="es-MX"/>
        </w:rPr>
        <w:t xml:space="preserve"> </w:t>
      </w:r>
      <w:r w:rsidRPr="009A2B0C">
        <w:rPr>
          <w:rFonts w:ascii="Arial" w:hAnsi="Arial" w:cs="Arial"/>
          <w:lang w:val="es-MX"/>
        </w:rPr>
        <w:t xml:space="preserve">el proyecto piloto “Fortalecimiento de enseñanza y aprendizaje del idioma inglés” en las preparatorias 13, </w:t>
      </w:r>
      <w:r w:rsidR="0081404B">
        <w:rPr>
          <w:rFonts w:ascii="Arial" w:hAnsi="Arial" w:cs="Arial"/>
          <w:lang w:val="es-MX"/>
        </w:rPr>
        <w:t xml:space="preserve">de </w:t>
      </w:r>
      <w:r w:rsidRPr="009A2B0C">
        <w:rPr>
          <w:rFonts w:ascii="Arial" w:hAnsi="Arial" w:cs="Arial"/>
          <w:lang w:val="es-MX"/>
        </w:rPr>
        <w:t xml:space="preserve">San Martín </w:t>
      </w:r>
      <w:r>
        <w:rPr>
          <w:rFonts w:ascii="Arial" w:hAnsi="Arial" w:cs="Arial"/>
          <w:lang w:val="es-MX"/>
        </w:rPr>
        <w:t xml:space="preserve">de Hidalgo y </w:t>
      </w:r>
      <w:r w:rsidR="0081404B">
        <w:rPr>
          <w:rFonts w:ascii="Arial" w:hAnsi="Arial" w:cs="Arial"/>
          <w:lang w:val="es-MX"/>
        </w:rPr>
        <w:t xml:space="preserve">de </w:t>
      </w:r>
      <w:r>
        <w:rPr>
          <w:rFonts w:ascii="Arial" w:hAnsi="Arial" w:cs="Arial"/>
          <w:lang w:val="es-MX"/>
        </w:rPr>
        <w:t>San José del Valle</w:t>
      </w:r>
      <w:r w:rsidR="0081404B">
        <w:rPr>
          <w:rFonts w:ascii="Arial" w:hAnsi="Arial" w:cs="Arial"/>
          <w:lang w:val="es-MX"/>
        </w:rPr>
        <w:t xml:space="preserve"> de Tl</w:t>
      </w:r>
      <w:r w:rsidR="00D92D06">
        <w:rPr>
          <w:rFonts w:ascii="Arial" w:hAnsi="Arial" w:cs="Arial"/>
          <w:lang w:val="es-MX"/>
        </w:rPr>
        <w:t>ajomulco de Zúñiga</w:t>
      </w:r>
      <w:r>
        <w:rPr>
          <w:rFonts w:ascii="Arial" w:hAnsi="Arial" w:cs="Arial"/>
          <w:lang w:val="es-MX"/>
        </w:rPr>
        <w:t xml:space="preserve">, que </w:t>
      </w:r>
      <w:r w:rsidRPr="009A2B0C">
        <w:rPr>
          <w:rFonts w:ascii="Arial" w:hAnsi="Arial" w:cs="Arial"/>
          <w:lang w:val="es-MX"/>
        </w:rPr>
        <w:t>consiste en realizar actividades lúdicas para aprender inglés</w:t>
      </w:r>
      <w:r>
        <w:rPr>
          <w:rFonts w:ascii="Arial" w:hAnsi="Arial" w:cs="Arial"/>
          <w:lang w:val="es-MX"/>
        </w:rPr>
        <w:t xml:space="preserve"> al destinar</w:t>
      </w:r>
      <w:r w:rsidRPr="009A2B0C">
        <w:rPr>
          <w:rFonts w:ascii="Arial" w:hAnsi="Arial" w:cs="Arial"/>
          <w:lang w:val="es-MX"/>
        </w:rPr>
        <w:t xml:space="preserve"> dos horas adicionales </w:t>
      </w:r>
      <w:r>
        <w:rPr>
          <w:rFonts w:ascii="Arial" w:hAnsi="Arial" w:cs="Arial"/>
          <w:lang w:val="es-MX"/>
        </w:rPr>
        <w:t xml:space="preserve">de clase </w:t>
      </w:r>
      <w:r w:rsidRPr="009A2B0C">
        <w:rPr>
          <w:rFonts w:ascii="Arial" w:hAnsi="Arial" w:cs="Arial"/>
          <w:lang w:val="es-MX"/>
        </w:rPr>
        <w:t>a la semana con este objetivo y contar con Centros de Aprendizaje Global de Idiomas, donde los alumnos estudian y practican en cualquier horario.</w:t>
      </w: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t> </w:t>
      </w:r>
      <w:r w:rsidRPr="009A2B0C">
        <w:rPr>
          <w:rFonts w:ascii="Arial" w:hAnsi="Arial" w:cs="Arial"/>
          <w:lang w:val="es-MX"/>
        </w:rPr>
        <w:br/>
        <w:t xml:space="preserve">“Queremos que este proyecto, que es un pilotaje, sea para siempre. Y que el aprendizaje del inglés siga cuando esta </w:t>
      </w:r>
      <w:r w:rsidR="00D92D06">
        <w:rPr>
          <w:rFonts w:ascii="Arial" w:hAnsi="Arial" w:cs="Arial"/>
          <w:lang w:val="es-MX"/>
        </w:rPr>
        <w:t>P</w:t>
      </w:r>
      <w:r w:rsidR="00D92D06" w:rsidRPr="009A2B0C">
        <w:rPr>
          <w:rFonts w:ascii="Arial" w:hAnsi="Arial" w:cs="Arial"/>
          <w:lang w:val="es-MX"/>
        </w:rPr>
        <w:t xml:space="preserve">reparatoria </w:t>
      </w:r>
      <w:r w:rsidRPr="009A2B0C">
        <w:rPr>
          <w:rFonts w:ascii="Arial" w:hAnsi="Arial" w:cs="Arial"/>
          <w:lang w:val="es-MX"/>
        </w:rPr>
        <w:t xml:space="preserve">llegue a tener 84 grupos, pues ya pedimos 40 millones de pesos al Gobierno del Estado para completar las 84 aulas. </w:t>
      </w:r>
      <w:r>
        <w:rPr>
          <w:rFonts w:ascii="Arial" w:hAnsi="Arial" w:cs="Arial"/>
          <w:lang w:val="es-MX"/>
        </w:rPr>
        <w:t>T</w:t>
      </w:r>
      <w:r w:rsidRPr="009A2B0C">
        <w:rPr>
          <w:rFonts w:ascii="Arial" w:hAnsi="Arial" w:cs="Arial"/>
          <w:lang w:val="es-MX"/>
        </w:rPr>
        <w:t>ambién la infraestr</w:t>
      </w:r>
      <w:r>
        <w:rPr>
          <w:rFonts w:ascii="Arial" w:hAnsi="Arial" w:cs="Arial"/>
          <w:lang w:val="es-MX"/>
        </w:rPr>
        <w:t>uctura se necesita para innovar</w:t>
      </w:r>
      <w:r w:rsidRPr="009A2B0C">
        <w:rPr>
          <w:rFonts w:ascii="Arial" w:hAnsi="Arial" w:cs="Arial"/>
          <w:lang w:val="es-MX"/>
        </w:rPr>
        <w:t xml:space="preserve"> y entiendo que aquí ya tienen un aula para el </w:t>
      </w:r>
      <w:r w:rsidRPr="009A2B0C">
        <w:rPr>
          <w:rFonts w:ascii="Arial" w:hAnsi="Arial" w:cs="Arial"/>
          <w:lang w:val="es-MX"/>
        </w:rPr>
        <w:lastRenderedPageBreak/>
        <w:t>Centro de Aprendizaje Global de Idiomas, que por lo general lo tienen los cen</w:t>
      </w:r>
      <w:r>
        <w:rPr>
          <w:rFonts w:ascii="Arial" w:hAnsi="Arial" w:cs="Arial"/>
          <w:lang w:val="es-MX"/>
        </w:rPr>
        <w:t xml:space="preserve">tros universitarios”, señaló </w:t>
      </w:r>
      <w:r w:rsidRPr="009A2B0C">
        <w:rPr>
          <w:rFonts w:ascii="Arial" w:hAnsi="Arial" w:cs="Arial"/>
          <w:lang w:val="es-MX"/>
        </w:rPr>
        <w:t>Villanueva Lomelí.</w:t>
      </w: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t> </w:t>
      </w:r>
      <w:r w:rsidRPr="009A2B0C">
        <w:rPr>
          <w:rFonts w:ascii="Arial" w:hAnsi="Arial" w:cs="Arial"/>
          <w:lang w:val="es-MX"/>
        </w:rPr>
        <w:br/>
        <w:t>En ese sentido, anunció que se fortalecerán todos los</w:t>
      </w:r>
      <w:r>
        <w:rPr>
          <w:rFonts w:ascii="Arial" w:hAnsi="Arial" w:cs="Arial"/>
          <w:lang w:val="es-MX"/>
        </w:rPr>
        <w:t xml:space="preserve"> Centros de Aprendizaje Global </w:t>
      </w:r>
      <w:r w:rsidRPr="009A2B0C">
        <w:rPr>
          <w:rFonts w:ascii="Arial" w:hAnsi="Arial" w:cs="Arial"/>
          <w:lang w:val="es-MX"/>
        </w:rPr>
        <w:t>con un fondo que se tiene de ocho millones de pesos, generados gracias a</w:t>
      </w:r>
      <w:r>
        <w:rPr>
          <w:rFonts w:ascii="Arial" w:hAnsi="Arial" w:cs="Arial"/>
          <w:lang w:val="es-MX"/>
        </w:rPr>
        <w:t xml:space="preserve">l Programa México Conectado, </w:t>
      </w:r>
      <w:r w:rsidRPr="009A2B0C">
        <w:rPr>
          <w:rFonts w:ascii="Arial" w:hAnsi="Arial" w:cs="Arial"/>
          <w:lang w:val="es-MX"/>
        </w:rPr>
        <w:t>“</w:t>
      </w:r>
      <w:r>
        <w:rPr>
          <w:rFonts w:ascii="Arial" w:hAnsi="Arial" w:cs="Arial"/>
          <w:lang w:val="es-MX"/>
        </w:rPr>
        <w:t>e</w:t>
      </w:r>
      <w:r w:rsidRPr="009A2B0C">
        <w:rPr>
          <w:rFonts w:ascii="Arial" w:hAnsi="Arial" w:cs="Arial"/>
          <w:lang w:val="es-MX"/>
        </w:rPr>
        <w:t>ste centro en San José del Valle tiene que ser el mejor, un centro de idiomas piloto. Así que cuenten con todo el equipamiento que sea necesario”, agregó</w:t>
      </w:r>
      <w:r>
        <w:rPr>
          <w:rFonts w:ascii="Arial" w:hAnsi="Arial" w:cs="Arial"/>
          <w:lang w:val="es-MX"/>
        </w:rPr>
        <w:t>.</w:t>
      </w: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t> </w:t>
      </w:r>
      <w:r w:rsidRPr="009A2B0C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t>L</w:t>
      </w:r>
      <w:r w:rsidRPr="009A2B0C">
        <w:rPr>
          <w:rFonts w:ascii="Arial" w:hAnsi="Arial" w:cs="Arial"/>
          <w:lang w:val="es-MX"/>
        </w:rPr>
        <w:t>a Preparatoria de San José de</w:t>
      </w:r>
      <w:r w:rsidR="00D73C52">
        <w:rPr>
          <w:rFonts w:ascii="Arial" w:hAnsi="Arial" w:cs="Arial"/>
          <w:lang w:val="es-MX"/>
        </w:rPr>
        <w:t>l</w:t>
      </w:r>
      <w:r>
        <w:rPr>
          <w:rFonts w:ascii="Arial" w:hAnsi="Arial" w:cs="Arial"/>
          <w:lang w:val="es-MX"/>
        </w:rPr>
        <w:t xml:space="preserve"> Valle </w:t>
      </w:r>
      <w:r w:rsidR="00D73C52">
        <w:rPr>
          <w:rFonts w:ascii="Arial" w:hAnsi="Arial" w:cs="Arial"/>
          <w:lang w:val="es-MX"/>
        </w:rPr>
        <w:t>de</w:t>
      </w:r>
      <w:r>
        <w:rPr>
          <w:rFonts w:ascii="Arial" w:hAnsi="Arial" w:cs="Arial"/>
          <w:lang w:val="es-MX"/>
        </w:rPr>
        <w:t xml:space="preserve"> Tlajomulco de Zúñiga</w:t>
      </w:r>
      <w:r w:rsidRPr="009A2B0C">
        <w:rPr>
          <w:rFonts w:ascii="Arial" w:hAnsi="Arial" w:cs="Arial"/>
          <w:lang w:val="es-MX"/>
        </w:rPr>
        <w:t xml:space="preserve"> fue sede de la Expo Connect 2019, en la que nueve equipos de estudiantes del tercer semestre, de ambos turnos, presentaron temas musicales actuados y con diálogos en inglés.</w:t>
      </w: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t> </w:t>
      </w:r>
      <w:r w:rsidRPr="009A2B0C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t>Cabe señalar que el</w:t>
      </w:r>
      <w:r w:rsidRPr="009A2B0C">
        <w:rPr>
          <w:rFonts w:ascii="Arial" w:hAnsi="Arial" w:cs="Arial"/>
          <w:lang w:val="es-MX"/>
        </w:rPr>
        <w:t xml:space="preserve"> programa Connect, de la Universidad de Guadalajara (UdeG), ali</w:t>
      </w:r>
      <w:r>
        <w:rPr>
          <w:rFonts w:ascii="Arial" w:hAnsi="Arial" w:cs="Arial"/>
          <w:lang w:val="es-MX"/>
        </w:rPr>
        <w:t xml:space="preserve">enta a los estudiantes a que </w:t>
      </w:r>
      <w:r w:rsidRPr="009A2B0C">
        <w:rPr>
          <w:rFonts w:ascii="Arial" w:hAnsi="Arial" w:cs="Arial"/>
          <w:lang w:val="es-MX"/>
        </w:rPr>
        <w:t>practiquen</w:t>
      </w:r>
      <w:r>
        <w:rPr>
          <w:rFonts w:ascii="Arial" w:hAnsi="Arial" w:cs="Arial"/>
          <w:lang w:val="es-MX"/>
        </w:rPr>
        <w:t xml:space="preserve"> el idioma</w:t>
      </w:r>
      <w:r w:rsidRPr="009A2B0C">
        <w:rPr>
          <w:rFonts w:ascii="Arial" w:hAnsi="Arial" w:cs="Arial"/>
          <w:lang w:val="es-MX"/>
        </w:rPr>
        <w:t xml:space="preserve"> y </w:t>
      </w:r>
      <w:r>
        <w:rPr>
          <w:rFonts w:ascii="Arial" w:hAnsi="Arial" w:cs="Arial"/>
          <w:lang w:val="es-MX"/>
        </w:rPr>
        <w:t xml:space="preserve">lo </w:t>
      </w:r>
      <w:r w:rsidRPr="009A2B0C">
        <w:rPr>
          <w:rFonts w:ascii="Arial" w:hAnsi="Arial" w:cs="Arial"/>
          <w:lang w:val="es-MX"/>
        </w:rPr>
        <w:t>apliquen en actividades artísticas como canto, performance y actuación.</w:t>
      </w:r>
    </w:p>
    <w:p w:rsidR="009A2B0C" w:rsidRDefault="006D44F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 </w:t>
      </w:r>
      <w:r>
        <w:rPr>
          <w:rFonts w:ascii="Arial" w:hAnsi="Arial" w:cs="Arial"/>
          <w:lang w:val="es-MX"/>
        </w:rPr>
        <w:br/>
        <w:t>La c</w:t>
      </w:r>
      <w:r w:rsidR="009A2B0C" w:rsidRPr="009A2B0C">
        <w:rPr>
          <w:rFonts w:ascii="Arial" w:hAnsi="Arial" w:cs="Arial"/>
          <w:lang w:val="es-MX"/>
        </w:rPr>
        <w:t xml:space="preserve">oordinadora de Idiomas de la UdeG, doctora Wendy Díaz Pérez, dijo que este proyecto consiste en realizar actividades lúdicas </w:t>
      </w:r>
      <w:r w:rsidR="00643761">
        <w:rPr>
          <w:rFonts w:ascii="Arial" w:hAnsi="Arial" w:cs="Arial"/>
          <w:lang w:val="es-MX"/>
        </w:rPr>
        <w:t>para</w:t>
      </w:r>
      <w:r w:rsidR="009A2B0C" w:rsidRPr="009A2B0C">
        <w:rPr>
          <w:rFonts w:ascii="Arial" w:hAnsi="Arial" w:cs="Arial"/>
          <w:lang w:val="es-MX"/>
        </w:rPr>
        <w:t xml:space="preserve"> fortalecer el diálogo, elaborar proyectos y utilizar los cuadernillos especiales elaborados por EduCluster Finland; además de llevar dos horas semanales extras con estas actividades, adicionales a las tres horas curriculares del idioma inglés que llevan todos los estudiantes de la UdeG.</w:t>
      </w: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 </w:t>
      </w:r>
      <w:r>
        <w:rPr>
          <w:rFonts w:ascii="Arial" w:hAnsi="Arial" w:cs="Arial"/>
          <w:lang w:val="es-MX"/>
        </w:rPr>
        <w:br/>
        <w:t>“Se discute</w:t>
      </w:r>
      <w:r w:rsidRPr="009A2B0C">
        <w:rPr>
          <w:rFonts w:ascii="Arial" w:hAnsi="Arial" w:cs="Arial"/>
          <w:lang w:val="es-MX"/>
        </w:rPr>
        <w:t xml:space="preserve">, en todo el mundo, qué es lo que ustedes deben de aprender para salir adelante en un futuro laboral en el que cambiarán constantemente de trabajo. Y se ha llegado a la conclusión </w:t>
      </w:r>
      <w:r>
        <w:rPr>
          <w:rFonts w:ascii="Arial" w:hAnsi="Arial" w:cs="Arial"/>
          <w:lang w:val="es-MX"/>
        </w:rPr>
        <w:t>de que se</w:t>
      </w:r>
      <w:r w:rsidRPr="009A2B0C">
        <w:rPr>
          <w:rFonts w:ascii="Arial" w:hAnsi="Arial" w:cs="Arial"/>
          <w:lang w:val="es-MX"/>
        </w:rPr>
        <w:t xml:space="preserve"> necesitan las habilidades blandas. Éstas son: colaborar, gestionar proyectos, negociar, comunicarse, ser creativos, tener pensamiento crítico; todo lo que en esas mesas de discusión quieren que ustedes tengan eso lo busca también Connect”, informó.</w:t>
      </w: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lastRenderedPageBreak/>
        <w:t> </w:t>
      </w:r>
      <w:r w:rsidRPr="009A2B0C">
        <w:rPr>
          <w:rFonts w:ascii="Arial" w:hAnsi="Arial" w:cs="Arial"/>
          <w:lang w:val="es-MX"/>
        </w:rPr>
        <w:br/>
        <w:t>En el acto, los estudiantes presentaron melodías de todo género: pop, rock y danza contemporánea. Mostraron su talento para el baile y la actuación, tocaron instrumentos como la guitarra y cantaron </w:t>
      </w:r>
      <w:r w:rsidRPr="009A2B0C">
        <w:rPr>
          <w:rFonts w:ascii="Arial" w:hAnsi="Arial" w:cs="Arial"/>
          <w:i/>
          <w:iCs/>
          <w:lang w:val="es-MX"/>
        </w:rPr>
        <w:t>a capella</w:t>
      </w:r>
      <w:r w:rsidRPr="009A2B0C">
        <w:rPr>
          <w:rFonts w:ascii="Arial" w:hAnsi="Arial" w:cs="Arial"/>
          <w:lang w:val="es-MX"/>
        </w:rPr>
        <w:t>.</w:t>
      </w:r>
    </w:p>
    <w:p w:rsidR="009A2B0C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t> </w:t>
      </w:r>
      <w:r w:rsidRPr="009A2B0C">
        <w:rPr>
          <w:rFonts w:ascii="Arial" w:hAnsi="Arial" w:cs="Arial"/>
          <w:lang w:val="es-MX"/>
        </w:rPr>
        <w:br/>
        <w:t>Se realizó también un homenaje al maestro Carlo</w:t>
      </w:r>
      <w:r>
        <w:rPr>
          <w:rFonts w:ascii="Arial" w:hAnsi="Arial" w:cs="Arial"/>
          <w:lang w:val="es-MX"/>
        </w:rPr>
        <w:t>s Oceguera Ruvalcaba, quien fuera titular</w:t>
      </w:r>
      <w:r w:rsidRPr="009A2B0C">
        <w:rPr>
          <w:rFonts w:ascii="Arial" w:hAnsi="Arial" w:cs="Arial"/>
          <w:lang w:val="es-MX"/>
        </w:rPr>
        <w:t xml:space="preserve"> del Área de Idiomas del SEMS, y quien perdió la vida </w:t>
      </w:r>
      <w:r>
        <w:rPr>
          <w:rFonts w:ascii="Arial" w:hAnsi="Arial" w:cs="Arial"/>
          <w:lang w:val="es-MX"/>
        </w:rPr>
        <w:t xml:space="preserve">el mes de octubre pasado. </w:t>
      </w:r>
      <w:r w:rsidRPr="009A2B0C">
        <w:rPr>
          <w:rFonts w:ascii="Arial" w:hAnsi="Arial" w:cs="Arial"/>
          <w:lang w:val="es-MX"/>
        </w:rPr>
        <w:t>“Qué bonito homenaje le hacen hoy a Carlos</w:t>
      </w:r>
      <w:r>
        <w:rPr>
          <w:rFonts w:ascii="Arial" w:hAnsi="Arial" w:cs="Arial"/>
          <w:lang w:val="es-MX"/>
        </w:rPr>
        <w:t>. La</w:t>
      </w:r>
      <w:r w:rsidRPr="009A2B0C">
        <w:rPr>
          <w:rFonts w:ascii="Arial" w:hAnsi="Arial" w:cs="Arial"/>
          <w:lang w:val="es-MX"/>
        </w:rPr>
        <w:t xml:space="preserve"> mejor distinción es conmovernos por un funcionario que hacía las cosas con mucha pasión”, subrayó Villanueva Lomelí.</w:t>
      </w:r>
    </w:p>
    <w:p w:rsidR="00C30DDE" w:rsidRDefault="009A2B0C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 w:rsidRPr="009A2B0C">
        <w:rPr>
          <w:rFonts w:ascii="Arial" w:hAnsi="Arial" w:cs="Arial"/>
          <w:lang w:val="es-MX"/>
        </w:rPr>
        <w:t> </w:t>
      </w:r>
      <w:r w:rsidRPr="009A2B0C">
        <w:rPr>
          <w:rFonts w:ascii="Arial" w:hAnsi="Arial" w:cs="Arial"/>
          <w:lang w:val="es-MX"/>
        </w:rPr>
        <w:br/>
      </w:r>
      <w:r>
        <w:rPr>
          <w:rFonts w:ascii="Arial" w:hAnsi="Arial" w:cs="Arial"/>
          <w:lang w:val="es-MX"/>
        </w:rPr>
        <w:t>Posterior al acto, el rector general acompañado del director general del SEMS, maestro César Antonio Barba Delgadillo</w:t>
      </w:r>
      <w:r w:rsidR="00C30DDE">
        <w:rPr>
          <w:rFonts w:ascii="Arial" w:hAnsi="Arial" w:cs="Arial"/>
          <w:lang w:val="es-MX"/>
        </w:rPr>
        <w:t>, David Marsh</w:t>
      </w:r>
      <w:r w:rsidR="00C30DDE" w:rsidRPr="009A2B0C">
        <w:rPr>
          <w:rFonts w:ascii="Arial" w:hAnsi="Arial" w:cs="Arial"/>
          <w:lang w:val="es-MX"/>
        </w:rPr>
        <w:t xml:space="preserve"> </w:t>
      </w:r>
      <w:r w:rsidR="00C30DDE">
        <w:rPr>
          <w:rFonts w:ascii="Arial" w:hAnsi="Arial" w:cs="Arial"/>
          <w:lang w:val="es-MX"/>
        </w:rPr>
        <w:t>—</w:t>
      </w:r>
      <w:r w:rsidR="00C30DDE" w:rsidRPr="009A2B0C">
        <w:rPr>
          <w:rFonts w:ascii="Arial" w:hAnsi="Arial" w:cs="Arial"/>
          <w:lang w:val="es-MX"/>
        </w:rPr>
        <w:t xml:space="preserve">quien ha apoyado y asesorado el proyecto Connect y que recientemente fue admitido en la Royal Society </w:t>
      </w:r>
      <w:r w:rsidR="00C30DDE">
        <w:rPr>
          <w:rFonts w:ascii="Arial" w:hAnsi="Arial" w:cs="Arial"/>
          <w:lang w:val="es-MX"/>
        </w:rPr>
        <w:t>of Arts, de Londres, Inglaterra—</w:t>
      </w:r>
      <w:r>
        <w:rPr>
          <w:rFonts w:ascii="Arial" w:hAnsi="Arial" w:cs="Arial"/>
          <w:lang w:val="es-MX"/>
        </w:rPr>
        <w:t xml:space="preserve"> y directores de diversas preparatorias fueron testigos de la inauguración de</w:t>
      </w:r>
      <w:r w:rsidRPr="009A2B0C">
        <w:rPr>
          <w:rFonts w:ascii="Arial" w:hAnsi="Arial" w:cs="Arial"/>
          <w:lang w:val="es-MX"/>
        </w:rPr>
        <w:t xml:space="preserve"> la nueva aula del Centro de Aprendizaje</w:t>
      </w:r>
      <w:r>
        <w:rPr>
          <w:rFonts w:ascii="Arial" w:hAnsi="Arial" w:cs="Arial"/>
          <w:lang w:val="es-MX"/>
        </w:rPr>
        <w:t xml:space="preserve"> Global de Idiomas del plantel.</w:t>
      </w:r>
    </w:p>
    <w:p w:rsidR="00C30DDE" w:rsidRDefault="00C30DDE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</w:p>
    <w:p w:rsidR="00A7105B" w:rsidRPr="009A2B0C" w:rsidRDefault="00C30DDE" w:rsidP="009A2B0C">
      <w:pPr>
        <w:pStyle w:val="Cuerpo"/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Al finalizar las autoridades revisaron los avances que tiene la obra en los módulos C, D y E y entregaron de manera simbólica este último, en el que se invirtieron más de 10 millones de pesos provenientes del </w:t>
      </w:r>
      <w:r w:rsidR="007A52DB" w:rsidRPr="007A52DB">
        <w:rPr>
          <w:rFonts w:ascii="Arial" w:hAnsi="Arial" w:cs="Arial"/>
          <w:lang w:val="es-MX"/>
        </w:rPr>
        <w:t>Fondo Concursable de Inversión en Infraestructura para Educación Media Superior</w:t>
      </w:r>
      <w:r>
        <w:rPr>
          <w:rFonts w:ascii="Arial" w:hAnsi="Arial" w:cs="Arial"/>
          <w:lang w:val="es-MX"/>
        </w:rPr>
        <w:t xml:space="preserve"> </w:t>
      </w:r>
      <w:r w:rsidR="007A52DB">
        <w:rPr>
          <w:rFonts w:ascii="Arial" w:hAnsi="Arial" w:cs="Arial"/>
          <w:lang w:val="es-MX"/>
        </w:rPr>
        <w:t>(</w:t>
      </w:r>
      <w:r>
        <w:rPr>
          <w:rFonts w:ascii="Arial" w:hAnsi="Arial" w:cs="Arial"/>
          <w:lang w:val="es-MX"/>
        </w:rPr>
        <w:t>FCIIEMS</w:t>
      </w:r>
      <w:r w:rsidR="007A52DB">
        <w:rPr>
          <w:rFonts w:ascii="Arial" w:hAnsi="Arial" w:cs="Arial"/>
          <w:lang w:val="es-MX"/>
        </w:rPr>
        <w:t>)</w:t>
      </w:r>
      <w:r>
        <w:rPr>
          <w:rFonts w:ascii="Arial" w:hAnsi="Arial" w:cs="Arial"/>
          <w:lang w:val="es-MX"/>
        </w:rPr>
        <w:t xml:space="preserve"> 2015. El edificio cuenta con nueve aulas didácticas, un laboratorio de cómputo y un núcleo de sanitarios. Se espera que los demás espacios que ya se erigen estarán disponibles la primera mitad del 2020.</w:t>
      </w:r>
      <w:bookmarkStart w:id="0" w:name="_GoBack"/>
      <w:bookmarkEnd w:id="0"/>
    </w:p>
    <w:sectPr w:rsidR="00A7105B" w:rsidRPr="009A2B0C">
      <w:headerReference w:type="default" r:id="rId6"/>
      <w:pgSz w:w="12240" w:h="15840"/>
      <w:pgMar w:top="2126" w:right="1327" w:bottom="184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B0F" w:rsidRDefault="00BB7B0F">
      <w:r>
        <w:separator/>
      </w:r>
    </w:p>
  </w:endnote>
  <w:endnote w:type="continuationSeparator" w:id="0">
    <w:p w:rsidR="00BB7B0F" w:rsidRDefault="00B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B0F" w:rsidRDefault="00BB7B0F">
      <w:r>
        <w:separator/>
      </w:r>
    </w:p>
  </w:footnote>
  <w:footnote w:type="continuationSeparator" w:id="0">
    <w:p w:rsidR="00BB7B0F" w:rsidRDefault="00BB7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80D" w:rsidRDefault="00323501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-13969</wp:posOffset>
          </wp:positionH>
          <wp:positionV relativeFrom="page">
            <wp:posOffset>-20319</wp:posOffset>
          </wp:positionV>
          <wp:extent cx="7772523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0D"/>
    <w:rsid w:val="00013CD3"/>
    <w:rsid w:val="00021FF6"/>
    <w:rsid w:val="00022199"/>
    <w:rsid w:val="00046284"/>
    <w:rsid w:val="000548B5"/>
    <w:rsid w:val="000801B5"/>
    <w:rsid w:val="000879B8"/>
    <w:rsid w:val="000B5FEB"/>
    <w:rsid w:val="000C0D5D"/>
    <w:rsid w:val="000C69B4"/>
    <w:rsid w:val="00104643"/>
    <w:rsid w:val="00107CDC"/>
    <w:rsid w:val="00114753"/>
    <w:rsid w:val="00135801"/>
    <w:rsid w:val="001759ED"/>
    <w:rsid w:val="001B7BFC"/>
    <w:rsid w:val="001E32F8"/>
    <w:rsid w:val="001E4A48"/>
    <w:rsid w:val="001F7F4D"/>
    <w:rsid w:val="00201CE8"/>
    <w:rsid w:val="00213AC1"/>
    <w:rsid w:val="00227A5D"/>
    <w:rsid w:val="00244F07"/>
    <w:rsid w:val="00257AF5"/>
    <w:rsid w:val="00261617"/>
    <w:rsid w:val="002702DB"/>
    <w:rsid w:val="002960E3"/>
    <w:rsid w:val="002B58BE"/>
    <w:rsid w:val="002C5D89"/>
    <w:rsid w:val="002C61BD"/>
    <w:rsid w:val="002C6DC3"/>
    <w:rsid w:val="002D15C4"/>
    <w:rsid w:val="002F13BE"/>
    <w:rsid w:val="002F4004"/>
    <w:rsid w:val="002F6707"/>
    <w:rsid w:val="003003B5"/>
    <w:rsid w:val="003121E5"/>
    <w:rsid w:val="00323501"/>
    <w:rsid w:val="0032735F"/>
    <w:rsid w:val="0038321C"/>
    <w:rsid w:val="00384787"/>
    <w:rsid w:val="003C0215"/>
    <w:rsid w:val="003D68FD"/>
    <w:rsid w:val="003F10CA"/>
    <w:rsid w:val="003F3916"/>
    <w:rsid w:val="00412E5D"/>
    <w:rsid w:val="00415633"/>
    <w:rsid w:val="004239E9"/>
    <w:rsid w:val="00424070"/>
    <w:rsid w:val="0042602E"/>
    <w:rsid w:val="00430537"/>
    <w:rsid w:val="0044289D"/>
    <w:rsid w:val="00453CC7"/>
    <w:rsid w:val="00466E02"/>
    <w:rsid w:val="004821BF"/>
    <w:rsid w:val="00492DC0"/>
    <w:rsid w:val="004B2B55"/>
    <w:rsid w:val="004B316D"/>
    <w:rsid w:val="004C1BF2"/>
    <w:rsid w:val="004D19F5"/>
    <w:rsid w:val="004E49A7"/>
    <w:rsid w:val="00500552"/>
    <w:rsid w:val="00500730"/>
    <w:rsid w:val="00502301"/>
    <w:rsid w:val="005155E2"/>
    <w:rsid w:val="00526B36"/>
    <w:rsid w:val="00537C2F"/>
    <w:rsid w:val="00543AE4"/>
    <w:rsid w:val="00545B59"/>
    <w:rsid w:val="00556646"/>
    <w:rsid w:val="00582A3C"/>
    <w:rsid w:val="005855A8"/>
    <w:rsid w:val="0059741F"/>
    <w:rsid w:val="005A6F59"/>
    <w:rsid w:val="005B07BE"/>
    <w:rsid w:val="005C2DF8"/>
    <w:rsid w:val="005E4264"/>
    <w:rsid w:val="00615183"/>
    <w:rsid w:val="00631623"/>
    <w:rsid w:val="00643534"/>
    <w:rsid w:val="00643761"/>
    <w:rsid w:val="006513BD"/>
    <w:rsid w:val="00667AB4"/>
    <w:rsid w:val="00677A53"/>
    <w:rsid w:val="00685332"/>
    <w:rsid w:val="00695FA8"/>
    <w:rsid w:val="006D44FC"/>
    <w:rsid w:val="006D6A18"/>
    <w:rsid w:val="00707E4E"/>
    <w:rsid w:val="0072294D"/>
    <w:rsid w:val="007377B0"/>
    <w:rsid w:val="00751378"/>
    <w:rsid w:val="00753F61"/>
    <w:rsid w:val="00781EF4"/>
    <w:rsid w:val="00786A4D"/>
    <w:rsid w:val="007A2118"/>
    <w:rsid w:val="007A52DB"/>
    <w:rsid w:val="007A597F"/>
    <w:rsid w:val="007A7F67"/>
    <w:rsid w:val="007F42CD"/>
    <w:rsid w:val="00801A1A"/>
    <w:rsid w:val="0081404B"/>
    <w:rsid w:val="0082293E"/>
    <w:rsid w:val="00834A2D"/>
    <w:rsid w:val="008540BA"/>
    <w:rsid w:val="008745B9"/>
    <w:rsid w:val="00880CFE"/>
    <w:rsid w:val="008A0568"/>
    <w:rsid w:val="008A44D1"/>
    <w:rsid w:val="008A65BC"/>
    <w:rsid w:val="008E1B7E"/>
    <w:rsid w:val="008E7ABC"/>
    <w:rsid w:val="00924D6A"/>
    <w:rsid w:val="00930E98"/>
    <w:rsid w:val="0094798B"/>
    <w:rsid w:val="0095098B"/>
    <w:rsid w:val="0095285A"/>
    <w:rsid w:val="00952953"/>
    <w:rsid w:val="00956DFA"/>
    <w:rsid w:val="00963D3F"/>
    <w:rsid w:val="00985856"/>
    <w:rsid w:val="009A2B0C"/>
    <w:rsid w:val="009B6B47"/>
    <w:rsid w:val="009D1AA2"/>
    <w:rsid w:val="009F6103"/>
    <w:rsid w:val="00A070B7"/>
    <w:rsid w:val="00A27ED9"/>
    <w:rsid w:val="00A42BE7"/>
    <w:rsid w:val="00A43062"/>
    <w:rsid w:val="00A702A1"/>
    <w:rsid w:val="00A7105B"/>
    <w:rsid w:val="00A866D2"/>
    <w:rsid w:val="00A90E4A"/>
    <w:rsid w:val="00A9114A"/>
    <w:rsid w:val="00A92ECD"/>
    <w:rsid w:val="00A96D39"/>
    <w:rsid w:val="00AB0B5A"/>
    <w:rsid w:val="00AF1A33"/>
    <w:rsid w:val="00AF1A46"/>
    <w:rsid w:val="00AF4D7C"/>
    <w:rsid w:val="00AF5053"/>
    <w:rsid w:val="00B03E6A"/>
    <w:rsid w:val="00B25F96"/>
    <w:rsid w:val="00B31A66"/>
    <w:rsid w:val="00B643D0"/>
    <w:rsid w:val="00B91782"/>
    <w:rsid w:val="00BB4C84"/>
    <w:rsid w:val="00BB7B0F"/>
    <w:rsid w:val="00BE13B0"/>
    <w:rsid w:val="00BE3A66"/>
    <w:rsid w:val="00C30DDE"/>
    <w:rsid w:val="00C4464B"/>
    <w:rsid w:val="00C67E18"/>
    <w:rsid w:val="00C70779"/>
    <w:rsid w:val="00C728CE"/>
    <w:rsid w:val="00C742D0"/>
    <w:rsid w:val="00C77B48"/>
    <w:rsid w:val="00C80BEF"/>
    <w:rsid w:val="00C821E3"/>
    <w:rsid w:val="00C86E87"/>
    <w:rsid w:val="00C900CC"/>
    <w:rsid w:val="00C96757"/>
    <w:rsid w:val="00CC659B"/>
    <w:rsid w:val="00CE0EB9"/>
    <w:rsid w:val="00CE45B5"/>
    <w:rsid w:val="00D018C3"/>
    <w:rsid w:val="00D21AD8"/>
    <w:rsid w:val="00D2763E"/>
    <w:rsid w:val="00D27F70"/>
    <w:rsid w:val="00D3296B"/>
    <w:rsid w:val="00D61E27"/>
    <w:rsid w:val="00D67D2B"/>
    <w:rsid w:val="00D700E9"/>
    <w:rsid w:val="00D723A2"/>
    <w:rsid w:val="00D73C52"/>
    <w:rsid w:val="00D8407D"/>
    <w:rsid w:val="00D92D06"/>
    <w:rsid w:val="00DB0131"/>
    <w:rsid w:val="00DB6B6B"/>
    <w:rsid w:val="00DB7618"/>
    <w:rsid w:val="00DD3C2F"/>
    <w:rsid w:val="00DE2CDA"/>
    <w:rsid w:val="00DE5907"/>
    <w:rsid w:val="00E1003B"/>
    <w:rsid w:val="00E1360C"/>
    <w:rsid w:val="00E252E5"/>
    <w:rsid w:val="00E3180D"/>
    <w:rsid w:val="00E47EBC"/>
    <w:rsid w:val="00E55A3C"/>
    <w:rsid w:val="00E811C2"/>
    <w:rsid w:val="00EB6D2C"/>
    <w:rsid w:val="00ED161F"/>
    <w:rsid w:val="00ED367C"/>
    <w:rsid w:val="00EE51AA"/>
    <w:rsid w:val="00F15B15"/>
    <w:rsid w:val="00F21565"/>
    <w:rsid w:val="00F218A7"/>
    <w:rsid w:val="00F23D20"/>
    <w:rsid w:val="00F31E9A"/>
    <w:rsid w:val="00F712E3"/>
    <w:rsid w:val="00F82DD8"/>
    <w:rsid w:val="00F939B3"/>
    <w:rsid w:val="00FA1DEA"/>
    <w:rsid w:val="00FA34FA"/>
    <w:rsid w:val="00FB3FE0"/>
    <w:rsid w:val="00FB4ED3"/>
    <w:rsid w:val="00FD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50B3C"/>
  <w15:docId w15:val="{5F58D714-B4F9-4F1A-BC41-8E4AA63B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153"/>
        <w:tab w:val="right" w:pos="8306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aragraph">
    <w:name w:val="paragraph"/>
    <w:basedOn w:val="Normal"/>
    <w:rsid w:val="00597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MX"/>
    </w:rPr>
  </w:style>
  <w:style w:type="character" w:customStyle="1" w:styleId="normaltextrun">
    <w:name w:val="normaltextrun"/>
    <w:basedOn w:val="Fuentedeprrafopredeter"/>
    <w:rsid w:val="0059741F"/>
  </w:style>
  <w:style w:type="character" w:customStyle="1" w:styleId="eop">
    <w:name w:val="eop"/>
    <w:basedOn w:val="Fuentedeprrafopredeter"/>
    <w:rsid w:val="0059741F"/>
  </w:style>
  <w:style w:type="character" w:customStyle="1" w:styleId="apple-converted-space">
    <w:name w:val="apple-converted-space"/>
    <w:basedOn w:val="Fuentedeprrafopredeter"/>
    <w:rsid w:val="0059741F"/>
  </w:style>
  <w:style w:type="character" w:customStyle="1" w:styleId="spellingerror">
    <w:name w:val="spellingerror"/>
    <w:basedOn w:val="Fuentedeprrafopredeter"/>
    <w:rsid w:val="0059741F"/>
  </w:style>
  <w:style w:type="paragraph" w:styleId="Textodeglobo">
    <w:name w:val="Balloon Text"/>
    <w:basedOn w:val="Normal"/>
    <w:link w:val="TextodegloboCar"/>
    <w:uiPriority w:val="99"/>
    <w:semiHidden/>
    <w:unhideWhenUsed/>
    <w:rsid w:val="00597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41F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90E4A"/>
    <w:rPr>
      <w:rFonts w:ascii="Cambria" w:eastAsia="Cambria" w:hAnsi="Cambria" w:cs="Cambria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45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45B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Microsoft Office User</cp:lastModifiedBy>
  <cp:revision>5</cp:revision>
  <dcterms:created xsi:type="dcterms:W3CDTF">2019-11-28T22:46:00Z</dcterms:created>
  <dcterms:modified xsi:type="dcterms:W3CDTF">2019-11-28T23:27:00Z</dcterms:modified>
</cp:coreProperties>
</file>